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3B568B" w:rsidTr="003B568B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3B568B" w:rsidRDefault="003B568B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3B568B" w:rsidTr="003B568B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3B568B" w:rsidRDefault="003B568B">
            <w:pPr>
              <w:pStyle w:val="1"/>
              <w:widowControl/>
              <w:spacing w:line="276" w:lineRule="auto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B568B" w:rsidTr="003B568B">
        <w:trPr>
          <w:trHeight w:val="161"/>
        </w:trPr>
        <w:tc>
          <w:tcPr>
            <w:tcW w:w="1771" w:type="dxa"/>
          </w:tcPr>
          <w:p w:rsidR="003B568B" w:rsidRDefault="003B568B">
            <w:pPr>
              <w:pStyle w:val="1"/>
              <w:widowControl/>
              <w:spacing w:line="276" w:lineRule="auto"/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3B568B" w:rsidRDefault="003B568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3B568B" w:rsidTr="003B568B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3B568B" w:rsidRDefault="003B568B" w:rsidP="003B568B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25.03.2016</w:t>
            </w:r>
          </w:p>
        </w:tc>
        <w:tc>
          <w:tcPr>
            <w:tcW w:w="3091" w:type="dxa"/>
            <w:vAlign w:val="center"/>
          </w:tcPr>
          <w:p w:rsidR="003B568B" w:rsidRDefault="003B568B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3B568B" w:rsidRDefault="003B568B" w:rsidP="003B568B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№11/78-4</w:t>
            </w:r>
          </w:p>
        </w:tc>
      </w:tr>
      <w:tr w:rsidR="003B568B" w:rsidTr="003B568B">
        <w:trPr>
          <w:trHeight w:val="284"/>
        </w:trPr>
        <w:tc>
          <w:tcPr>
            <w:tcW w:w="3091" w:type="dxa"/>
            <w:gridSpan w:val="2"/>
            <w:vAlign w:val="center"/>
          </w:tcPr>
          <w:p w:rsidR="003B568B" w:rsidRDefault="003B568B">
            <w:pPr>
              <w:pStyle w:val="1"/>
              <w:widowControl/>
              <w:spacing w:line="276" w:lineRule="auto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3B568B" w:rsidRDefault="003B568B">
            <w:pPr>
              <w:pStyle w:val="1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3B568B" w:rsidRDefault="003B568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</w:rPr>
            </w:pPr>
          </w:p>
        </w:tc>
      </w:tr>
    </w:tbl>
    <w:p w:rsidR="003B568B" w:rsidRDefault="003B568B" w:rsidP="003B5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аннулировании регистрации кандидата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  Шишковского сельского поселения Бежецкого района Тверской области по </w:t>
      </w:r>
      <w:proofErr w:type="spellStart"/>
      <w:r>
        <w:rPr>
          <w:rFonts w:ascii="Times New Roman" w:hAnsi="Times New Roman"/>
          <w:b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b/>
          <w:sz w:val="28"/>
        </w:rPr>
        <w:t xml:space="preserve"> Карцева Сергея Анатольевича на выборах депутатов </w:t>
      </w:r>
      <w:r>
        <w:rPr>
          <w:rFonts w:ascii="Times New Roman" w:hAnsi="Times New Roman"/>
          <w:b/>
          <w:sz w:val="28"/>
          <w:szCs w:val="28"/>
        </w:rPr>
        <w:t>Совета депутатов  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3B568B" w:rsidRDefault="003B568B" w:rsidP="003B568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24 апреля 2016 года</w:t>
      </w:r>
    </w:p>
    <w:p w:rsidR="003B568B" w:rsidRDefault="003B568B" w:rsidP="003B568B">
      <w:pPr>
        <w:pStyle w:val="21"/>
        <w:spacing w:before="240" w:line="360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заявления от 21.03.2016г. о снятии своей кандидатуры кандидата в депутаты Совета депутатов   Шишковского сельского поселения Бежецкого района Тверской области по </w:t>
      </w:r>
      <w:proofErr w:type="spellStart"/>
      <w:r>
        <w:rPr>
          <w:sz w:val="28"/>
          <w:szCs w:val="28"/>
        </w:rPr>
        <w:t>Шишковскому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>
        <w:rPr>
          <w:sz w:val="28"/>
        </w:rPr>
        <w:t xml:space="preserve"> Карцева Сергея Анатольевича,</w:t>
      </w:r>
      <w:r>
        <w:rPr>
          <w:sz w:val="28"/>
          <w:szCs w:val="28"/>
        </w:rPr>
        <w:t xml:space="preserve"> зарегистрированного постановлением территориальной избирательной комиссии Бежецкого района от </w:t>
      </w:r>
      <w:r w:rsidR="005570C8">
        <w:rPr>
          <w:sz w:val="28"/>
          <w:szCs w:val="28"/>
        </w:rPr>
        <w:t>10</w:t>
      </w:r>
      <w:r>
        <w:rPr>
          <w:sz w:val="28"/>
          <w:szCs w:val="28"/>
        </w:rPr>
        <w:t xml:space="preserve">.03.2016г. № </w:t>
      </w:r>
      <w:r w:rsidR="005570C8">
        <w:rPr>
          <w:sz w:val="28"/>
          <w:szCs w:val="28"/>
        </w:rPr>
        <w:t>9/67</w:t>
      </w:r>
      <w:r>
        <w:rPr>
          <w:sz w:val="28"/>
          <w:szCs w:val="28"/>
        </w:rPr>
        <w:t xml:space="preserve">-4, в соответствии с пунктом 2 статьи 76 </w:t>
      </w:r>
      <w:r>
        <w:rPr>
          <w:sz w:val="28"/>
        </w:rPr>
        <w:t>Федерального Закона «Об основных гарантиях избирательных прав и права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участие в референдуме граждан Российской Федерации», </w:t>
      </w:r>
      <w:r>
        <w:rPr>
          <w:sz w:val="28"/>
          <w:szCs w:val="28"/>
        </w:rPr>
        <w:t>статьей 20, пунктом 13 статьи 36, пунктом 2 статьи 72 Избирательного кодекса Тверской области от 07.04.2003 № 20-ЗО</w:t>
      </w:r>
      <w:r>
        <w:rPr>
          <w:sz w:val="28"/>
        </w:rPr>
        <w:t xml:space="preserve">, </w:t>
      </w:r>
      <w:r>
        <w:rPr>
          <w:rStyle w:val="FontStyle16"/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sz w:val="28"/>
          <w:szCs w:val="28"/>
        </w:rPr>
        <w:t xml:space="preserve"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района», </w:t>
      </w:r>
      <w:r>
        <w:rPr>
          <w:sz w:val="28"/>
        </w:rPr>
        <w:t>территориальная избирательная комиссия Бежецкого</w:t>
      </w:r>
      <w:proofErr w:type="gramEnd"/>
      <w:r>
        <w:rPr>
          <w:sz w:val="28"/>
        </w:rPr>
        <w:t xml:space="preserve"> района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3B568B" w:rsidRDefault="003B568B" w:rsidP="003B568B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Аннулировать регистрацию кандидата в депутаты Совета депутатов   Шишковского сельского поселения Бежецкого района Тверской области по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</w:rPr>
        <w:t xml:space="preserve"> </w:t>
      </w:r>
      <w:r w:rsidR="00BB0754">
        <w:rPr>
          <w:rFonts w:ascii="Times New Roman" w:hAnsi="Times New Roman"/>
          <w:sz w:val="28"/>
        </w:rPr>
        <w:t>Карцева Сергея Анатольевича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BB0754">
        <w:rPr>
          <w:rStyle w:val="FontStyle16"/>
          <w:sz w:val="28"/>
          <w:szCs w:val="28"/>
        </w:rPr>
        <w:t xml:space="preserve">Бежецким Местным отделением Партии </w:t>
      </w:r>
      <w:r w:rsidR="00BB0754" w:rsidRPr="00C621A8">
        <w:rPr>
          <w:rStyle w:val="FontStyle16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3B568B" w:rsidRDefault="003B568B" w:rsidP="003B568B">
      <w:pPr>
        <w:numPr>
          <w:ilvl w:val="0"/>
          <w:numId w:val="1"/>
        </w:numPr>
        <w:tabs>
          <w:tab w:val="left" w:pos="1260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средства массовой информации</w:t>
      </w:r>
      <w:r>
        <w:rPr>
          <w:rFonts w:ascii="Times New Roman" w:hAnsi="Times New Roman"/>
          <w:sz w:val="28"/>
        </w:rPr>
        <w:t xml:space="preserve"> и разместить на сайте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3B568B" w:rsidTr="003B568B">
        <w:tc>
          <w:tcPr>
            <w:tcW w:w="4428" w:type="dxa"/>
            <w:hideMark/>
          </w:tcPr>
          <w:p w:rsidR="003B568B" w:rsidRDefault="003B5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3B568B" w:rsidRDefault="003B5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3B568B" w:rsidRDefault="003B568B">
            <w:pPr>
              <w:pStyle w:val="2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Е.В.Бахметова</w:t>
            </w:r>
            <w:proofErr w:type="spellEnd"/>
          </w:p>
        </w:tc>
      </w:tr>
      <w:tr w:rsidR="003B568B" w:rsidTr="003B568B">
        <w:trPr>
          <w:trHeight w:val="107"/>
        </w:trPr>
        <w:tc>
          <w:tcPr>
            <w:tcW w:w="4428" w:type="dxa"/>
            <w:vAlign w:val="center"/>
          </w:tcPr>
          <w:p w:rsidR="003B568B" w:rsidRDefault="003B5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3B568B" w:rsidRDefault="003B568B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B568B" w:rsidTr="003B568B">
        <w:tc>
          <w:tcPr>
            <w:tcW w:w="4428" w:type="dxa"/>
            <w:hideMark/>
          </w:tcPr>
          <w:p w:rsidR="003B568B" w:rsidRDefault="003B568B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Секретарь</w:t>
            </w:r>
          </w:p>
          <w:p w:rsidR="003B568B" w:rsidRDefault="003B568B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3B568B" w:rsidRDefault="003B568B">
            <w:pPr>
              <w:pStyle w:val="2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В.П.Смирнова</w:t>
            </w:r>
          </w:p>
        </w:tc>
      </w:tr>
    </w:tbl>
    <w:p w:rsidR="003B568B" w:rsidRDefault="003B568B" w:rsidP="003B568B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</w:pPr>
    </w:p>
    <w:p w:rsidR="003B568B" w:rsidRDefault="003B568B" w:rsidP="003B568B">
      <w:pPr>
        <w:jc w:val="both"/>
        <w:rPr>
          <w:rFonts w:ascii="Times New Roman" w:hAnsi="Times New Roman" w:cs="Times New Roman"/>
          <w:szCs w:val="20"/>
        </w:rPr>
      </w:pPr>
    </w:p>
    <w:p w:rsidR="003B568B" w:rsidRDefault="003B568B" w:rsidP="003B568B">
      <w:pPr>
        <w:rPr>
          <w:rFonts w:ascii="Times New Roman" w:hAnsi="Times New Roman"/>
        </w:rPr>
      </w:pPr>
    </w:p>
    <w:p w:rsidR="003B568B" w:rsidRDefault="003B568B" w:rsidP="003B568B"/>
    <w:p w:rsidR="003B568B" w:rsidRDefault="003B568B" w:rsidP="003B568B"/>
    <w:p w:rsidR="001C0AF2" w:rsidRDefault="001C0AF2"/>
    <w:sectPr w:rsidR="001C0AF2" w:rsidSect="0091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68B"/>
    <w:rsid w:val="001C0AF2"/>
    <w:rsid w:val="003B568B"/>
    <w:rsid w:val="005570C8"/>
    <w:rsid w:val="00914D78"/>
    <w:rsid w:val="00BB0754"/>
    <w:rsid w:val="00F6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78"/>
  </w:style>
  <w:style w:type="paragraph" w:styleId="2">
    <w:name w:val="heading 2"/>
    <w:basedOn w:val="a"/>
    <w:next w:val="a"/>
    <w:link w:val="20"/>
    <w:unhideWhenUsed/>
    <w:qFormat/>
    <w:rsid w:val="003B56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68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3B56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B568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B56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B568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2016-03-24T06:17:00Z</dcterms:created>
  <dcterms:modified xsi:type="dcterms:W3CDTF">2016-03-24T08:47:00Z</dcterms:modified>
</cp:coreProperties>
</file>