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4B669C" w:rsidTr="004B669C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4B669C" w:rsidTr="004B669C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B669C" w:rsidTr="004B669C">
        <w:trPr>
          <w:trHeight w:val="161"/>
        </w:trPr>
        <w:tc>
          <w:tcPr>
            <w:tcW w:w="1771" w:type="dxa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4B669C" w:rsidTr="004B669C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4B669C" w:rsidRDefault="004B669C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07.04.2016г.</w:t>
            </w:r>
          </w:p>
        </w:tc>
        <w:tc>
          <w:tcPr>
            <w:tcW w:w="3091" w:type="dxa"/>
            <w:vAlign w:val="center"/>
          </w:tcPr>
          <w:p w:rsidR="004B669C" w:rsidRDefault="004B669C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4B669C" w:rsidRDefault="004B669C" w:rsidP="004B669C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№13/127-4</w:t>
            </w:r>
          </w:p>
        </w:tc>
      </w:tr>
      <w:tr w:rsidR="004B669C" w:rsidTr="004B669C">
        <w:trPr>
          <w:trHeight w:val="284"/>
        </w:trPr>
        <w:tc>
          <w:tcPr>
            <w:tcW w:w="3091" w:type="dxa"/>
            <w:gridSpan w:val="2"/>
            <w:vAlign w:val="center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4B669C" w:rsidRDefault="004B669C">
            <w:pPr>
              <w:pStyle w:val="1"/>
              <w:widowControl/>
              <w:spacing w:line="276" w:lineRule="auto"/>
              <w:ind w:hanging="357"/>
              <w:jc w:val="right"/>
              <w:rPr>
                <w:bCs/>
                <w:sz w:val="28"/>
              </w:rPr>
            </w:pPr>
          </w:p>
        </w:tc>
      </w:tr>
    </w:tbl>
    <w:p w:rsidR="004B669C" w:rsidRDefault="004B669C" w:rsidP="004B669C">
      <w:pPr>
        <w:jc w:val="center"/>
        <w:rPr>
          <w:lang w:eastAsia="en-US"/>
        </w:rPr>
      </w:pPr>
    </w:p>
    <w:p w:rsidR="004B669C" w:rsidRPr="004B669C" w:rsidRDefault="004B669C" w:rsidP="004B669C">
      <w:pPr>
        <w:pStyle w:val="21"/>
        <w:spacing w:before="360" w:line="276" w:lineRule="auto"/>
        <w:ind w:firstLine="0"/>
        <w:jc w:val="center"/>
      </w:pPr>
      <w:r w:rsidRPr="004B669C">
        <w:t xml:space="preserve">Об ответственных лицах для </w:t>
      </w:r>
      <w:proofErr w:type="gramStart"/>
      <w:r w:rsidRPr="004B669C">
        <w:t>контроля за</w:t>
      </w:r>
      <w:proofErr w:type="gramEnd"/>
      <w:r w:rsidRPr="004B669C">
        <w:t xml:space="preserve"> изготовлением и доставкой избирательных бюллетеней для голосования 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4B669C">
        <w:rPr>
          <w:i/>
        </w:rPr>
        <w:t xml:space="preserve"> </w:t>
      </w:r>
      <w:r w:rsidRPr="004B669C">
        <w:t>территориальной избирательной комиссии Бежецкого района, уничтожением лишних избирательных бюллетеней</w:t>
      </w:r>
    </w:p>
    <w:p w:rsidR="004B669C" w:rsidRDefault="004B669C" w:rsidP="004B669C">
      <w:pPr>
        <w:pStyle w:val="21"/>
        <w:spacing w:before="360" w:line="276" w:lineRule="auto"/>
        <w:ind w:firstLine="0"/>
        <w:jc w:val="center"/>
      </w:pPr>
    </w:p>
    <w:p w:rsidR="004B669C" w:rsidRDefault="004B669C" w:rsidP="004B669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63 Федерального закона «Об основных гарантиях избирательных прав и права на участие в референдуме граждан Российской Федерации», статьёй 60 Избирательного Кодекса Тверской области,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017B6A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 xml:space="preserve">ем </w:t>
      </w:r>
      <w:r w:rsidRPr="00017B6A">
        <w:rPr>
          <w:rFonts w:ascii="Times New Roman" w:hAnsi="Times New Roman"/>
          <w:sz w:val="28"/>
        </w:rPr>
        <w:t xml:space="preserve"> избирательной комиссии Тверской области от  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</w:t>
      </w:r>
      <w:proofErr w:type="gramEnd"/>
      <w:r w:rsidRPr="00017B6A">
        <w:rPr>
          <w:rFonts w:ascii="Times New Roman" w:hAnsi="Times New Roman"/>
          <w:sz w:val="28"/>
        </w:rPr>
        <w:t>»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Бежецкого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16.03.2016</w:t>
      </w:r>
      <w:r w:rsidRPr="00AE241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4B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241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10/73-4</w:t>
      </w:r>
      <w:r w:rsidRPr="004B66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168E">
        <w:rPr>
          <w:rFonts w:ascii="Times New Roman" w:eastAsia="Times New Roman" w:hAnsi="Times New Roman" w:cs="Times New Roman"/>
          <w:b/>
          <w:sz w:val="28"/>
        </w:rPr>
        <w:t>«</w:t>
      </w:r>
      <w:r w:rsidRPr="004B669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осуществления </w:t>
      </w:r>
      <w:proofErr w:type="gramStart"/>
      <w:r w:rsidRPr="004B669C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B6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изготовлением избирательных бюллетеней на 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669C" w:rsidRPr="004B669C" w:rsidRDefault="004B669C" w:rsidP="004B66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669C">
        <w:rPr>
          <w:rFonts w:ascii="Times New Roman" w:hAnsi="Times New Roman" w:cs="Times New Roman"/>
          <w:sz w:val="28"/>
          <w:szCs w:val="28"/>
        </w:rPr>
        <w:t xml:space="preserve"> Назначить ответственными лицами для </w:t>
      </w:r>
      <w:proofErr w:type="gramStart"/>
      <w:r w:rsidRPr="004B66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69C">
        <w:rPr>
          <w:rFonts w:ascii="Times New Roman" w:hAnsi="Times New Roman" w:cs="Times New Roman"/>
          <w:sz w:val="28"/>
          <w:szCs w:val="28"/>
        </w:rPr>
        <w:t xml:space="preserve"> изготовлением и доставкой избирательных бюллетеней для голосования </w:t>
      </w:r>
      <w:r w:rsidR="00F1168E" w:rsidRPr="004B669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выборах </w:t>
      </w:r>
      <w:r w:rsidR="00F1168E" w:rsidRPr="004B66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4B669C">
        <w:rPr>
          <w:rFonts w:ascii="Times New Roman" w:hAnsi="Times New Roman" w:cs="Times New Roman"/>
          <w:sz w:val="28"/>
          <w:szCs w:val="28"/>
        </w:rPr>
        <w:t xml:space="preserve"> следующих членов территориальной избирательной комиссии Бежецкого района:</w:t>
      </w:r>
    </w:p>
    <w:p w:rsidR="004B669C" w:rsidRDefault="004B669C" w:rsidP="004B669C">
      <w:pPr>
        <w:rPr>
          <w:rFonts w:ascii="Times New Roman" w:hAnsi="Times New Roman" w:cs="Times New Roman"/>
          <w:sz w:val="28"/>
          <w:szCs w:val="28"/>
        </w:rPr>
      </w:pPr>
    </w:p>
    <w:p w:rsidR="004B669C" w:rsidRDefault="00F1168E" w:rsidP="004B6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168E">
        <w:rPr>
          <w:rFonts w:ascii="Times New Roman" w:hAnsi="Times New Roman" w:cs="Times New Roman"/>
          <w:sz w:val="28"/>
          <w:szCs w:val="28"/>
        </w:rPr>
        <w:t>Брусницына Г.К.-</w:t>
      </w:r>
      <w:r w:rsidR="004B669C" w:rsidRPr="00F1168E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4B669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Бежецкого района;</w:t>
      </w:r>
    </w:p>
    <w:p w:rsidR="004B669C" w:rsidRDefault="00F1168E" w:rsidP="004B6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Смирнова В.П.-</w:t>
      </w:r>
      <w:r w:rsidR="004B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4B669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Бежецкого района  с правом решающего голоса;</w:t>
      </w:r>
    </w:p>
    <w:p w:rsidR="004B669C" w:rsidRDefault="00F1168E" w:rsidP="004B6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Смирнова Е.А.-</w:t>
      </w:r>
      <w:r w:rsidR="004B669C">
        <w:rPr>
          <w:rFonts w:ascii="Times New Roman" w:hAnsi="Times New Roman" w:cs="Times New Roman"/>
          <w:sz w:val="28"/>
          <w:szCs w:val="28"/>
        </w:rPr>
        <w:t xml:space="preserve"> член территориальной избирательной комиссии Бежецкого района  с правом решающего голоса;</w:t>
      </w:r>
    </w:p>
    <w:p w:rsidR="004B669C" w:rsidRDefault="004B669C" w:rsidP="004B669C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/>
      </w:tblPr>
      <w:tblGrid>
        <w:gridCol w:w="4428"/>
        <w:gridCol w:w="5040"/>
      </w:tblGrid>
      <w:tr w:rsidR="004B669C" w:rsidTr="004B669C">
        <w:tc>
          <w:tcPr>
            <w:tcW w:w="4428" w:type="dxa"/>
            <w:hideMark/>
          </w:tcPr>
          <w:p w:rsidR="004B669C" w:rsidRDefault="004B669C">
            <w:pPr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4B669C" w:rsidRDefault="004B669C">
            <w:pPr>
              <w:ind w:left="567" w:hanging="357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4B669C" w:rsidRDefault="004B669C">
            <w:pPr>
              <w:pStyle w:val="2"/>
              <w:spacing w:line="276" w:lineRule="auto"/>
              <w:ind w:hanging="357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Е.В.Бахметова</w:t>
            </w:r>
            <w:proofErr w:type="spellEnd"/>
          </w:p>
        </w:tc>
      </w:tr>
      <w:tr w:rsidR="004B669C" w:rsidTr="004B669C">
        <w:trPr>
          <w:trHeight w:val="107"/>
        </w:trPr>
        <w:tc>
          <w:tcPr>
            <w:tcW w:w="4428" w:type="dxa"/>
            <w:vAlign w:val="center"/>
          </w:tcPr>
          <w:p w:rsidR="004B669C" w:rsidRDefault="004B669C">
            <w:pPr>
              <w:ind w:left="567" w:hanging="3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4B669C" w:rsidRDefault="004B669C">
            <w:pPr>
              <w:pStyle w:val="2"/>
              <w:spacing w:before="0" w:after="0" w:line="276" w:lineRule="auto"/>
              <w:ind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B669C" w:rsidTr="004B669C">
        <w:tc>
          <w:tcPr>
            <w:tcW w:w="4428" w:type="dxa"/>
            <w:hideMark/>
          </w:tcPr>
          <w:p w:rsidR="004B669C" w:rsidRDefault="004B669C">
            <w:pPr>
              <w:pStyle w:val="2"/>
              <w:spacing w:before="0" w:after="0" w:line="276" w:lineRule="auto"/>
              <w:ind w:hanging="3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Секретарь</w:t>
            </w:r>
          </w:p>
          <w:p w:rsidR="004B669C" w:rsidRDefault="004B669C">
            <w:pPr>
              <w:pStyle w:val="2"/>
              <w:spacing w:before="0" w:after="0" w:line="276" w:lineRule="auto"/>
              <w:ind w:hanging="3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4B669C" w:rsidRDefault="00F1168E">
            <w:pPr>
              <w:pStyle w:val="2"/>
              <w:spacing w:line="276" w:lineRule="auto"/>
              <w:ind w:hanging="357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В.П.Смирнова</w:t>
            </w:r>
          </w:p>
        </w:tc>
      </w:tr>
    </w:tbl>
    <w:p w:rsidR="004B669C" w:rsidRDefault="004B669C" w:rsidP="004B669C">
      <w:pPr>
        <w:rPr>
          <w:lang w:eastAsia="en-US"/>
        </w:rPr>
      </w:pPr>
    </w:p>
    <w:p w:rsidR="002809E5" w:rsidRDefault="002809E5"/>
    <w:sectPr w:rsidR="0028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92F"/>
    <w:multiLevelType w:val="hybridMultilevel"/>
    <w:tmpl w:val="5C3492D4"/>
    <w:lvl w:ilvl="0" w:tplc="D7F8BD04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69C"/>
    <w:rsid w:val="002809E5"/>
    <w:rsid w:val="004B669C"/>
    <w:rsid w:val="00F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B66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69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Обычный1"/>
    <w:rsid w:val="004B669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4B669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B66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2016-04-06T07:38:00Z</dcterms:created>
  <dcterms:modified xsi:type="dcterms:W3CDTF">2016-04-06T07:53:00Z</dcterms:modified>
</cp:coreProperties>
</file>