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65" w:rsidRPr="00075617" w:rsidRDefault="00054B65" w:rsidP="00054B6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561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756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БЕЖЕЦКОГО  РАЙОНА</w:t>
      </w:r>
    </w:p>
    <w:p w:rsidR="00054B65" w:rsidRPr="00075617" w:rsidRDefault="00054B65" w:rsidP="00054B6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75617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7"/>
        <w:gridCol w:w="3188"/>
        <w:gridCol w:w="1108"/>
        <w:gridCol w:w="2081"/>
      </w:tblGrid>
      <w:tr w:rsidR="00054B65" w:rsidRPr="00075617" w:rsidTr="007F57E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4B65" w:rsidRPr="00075617" w:rsidRDefault="00054B65" w:rsidP="007F5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561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19.07.2016г.</w:t>
            </w:r>
          </w:p>
        </w:tc>
        <w:tc>
          <w:tcPr>
            <w:tcW w:w="3190" w:type="dxa"/>
            <w:vAlign w:val="bottom"/>
          </w:tcPr>
          <w:p w:rsidR="00054B65" w:rsidRPr="00075617" w:rsidRDefault="00054B65" w:rsidP="007F5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054B65" w:rsidRPr="00075617" w:rsidRDefault="00054B65" w:rsidP="007F5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561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4B65" w:rsidRPr="00075617" w:rsidRDefault="00054B65" w:rsidP="00054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561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20/20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</w:t>
            </w:r>
            <w:r w:rsidRPr="0007561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-4</w:t>
            </w:r>
          </w:p>
        </w:tc>
      </w:tr>
      <w:tr w:rsidR="00054B65" w:rsidRPr="00075617" w:rsidTr="007F57EB">
        <w:tc>
          <w:tcPr>
            <w:tcW w:w="3189" w:type="dxa"/>
            <w:tcBorders>
              <w:top w:val="single" w:sz="4" w:space="0" w:color="auto"/>
            </w:tcBorders>
          </w:tcPr>
          <w:p w:rsidR="00054B65" w:rsidRPr="00075617" w:rsidRDefault="00054B65" w:rsidP="007F5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4B65" w:rsidRPr="00075617" w:rsidRDefault="00054B65" w:rsidP="007F5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6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054B65" w:rsidRPr="00075617" w:rsidRDefault="00054B65" w:rsidP="007F57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43C5" w:rsidRDefault="00BE43C5" w:rsidP="00BE43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54B65" w:rsidRDefault="00054B65" w:rsidP="00054B65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Об обращении в избирательную комиссию Тверской области о согласовании образования избирательного участка в местах временного пребывания избирателей</w:t>
      </w:r>
    </w:p>
    <w:p w:rsidR="00054B65" w:rsidRDefault="00054B65" w:rsidP="00BE43C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075617">
        <w:rPr>
          <w:rFonts w:ascii="Times New Roman" w:eastAsia="Times New Roman" w:hAnsi="Times New Roman" w:cs="Times New Roman"/>
          <w:sz w:val="28"/>
          <w:szCs w:val="20"/>
        </w:rPr>
        <w:t>В соответствии с</w:t>
      </w:r>
      <w:r w:rsidR="002F539E">
        <w:rPr>
          <w:rFonts w:ascii="Times New Roman" w:eastAsia="Times New Roman" w:hAnsi="Times New Roman" w:cs="Times New Roman"/>
          <w:sz w:val="28"/>
          <w:szCs w:val="20"/>
        </w:rPr>
        <w:t xml:space="preserve"> частью 3 статьи 14</w:t>
      </w:r>
      <w:r w:rsidRPr="00075617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закона </w:t>
      </w:r>
      <w:r w:rsidRPr="00075617">
        <w:rPr>
          <w:rFonts w:ascii="Times New Roman" w:eastAsia="Times New Roman" w:hAnsi="Times New Roman" w:cs="Times New Roman"/>
          <w:sz w:val="28"/>
          <w:szCs w:val="28"/>
        </w:rPr>
        <w:t>от 22.02.2014 г. № 20-ФЗ</w:t>
      </w:r>
      <w:r w:rsidRPr="00075617">
        <w:rPr>
          <w:rFonts w:ascii="Times New Roman" w:eastAsia="Times New Roman" w:hAnsi="Times New Roman" w:cs="Times New Roman"/>
          <w:sz w:val="28"/>
          <w:szCs w:val="20"/>
        </w:rPr>
        <w:t xml:space="preserve"> «О выборах депутатов Государственной Думы Федерального Собрания Российской Федерации»,</w:t>
      </w:r>
      <w:r w:rsidR="002F539E">
        <w:rPr>
          <w:rFonts w:ascii="Times New Roman" w:eastAsia="Times New Roman" w:hAnsi="Times New Roman" w:cs="Times New Roman"/>
          <w:sz w:val="28"/>
          <w:szCs w:val="20"/>
        </w:rPr>
        <w:t xml:space="preserve"> статьей 22</w:t>
      </w:r>
      <w:r w:rsidR="002F539E" w:rsidRPr="002F53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F539E">
        <w:rPr>
          <w:rFonts w:ascii="Times New Roman" w:hAnsi="Times New Roman"/>
          <w:sz w:val="28"/>
        </w:rPr>
        <w:t>Избирательного кодекса Тверской области от 07.04.2003 №20-ЗО,</w:t>
      </w:r>
      <w:r w:rsidR="002F539E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территориальная избирательная комиссия Бежецкого района </w:t>
      </w:r>
      <w:r w:rsidR="00856D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F539E" w:rsidRPr="002F539E">
        <w:rPr>
          <w:rFonts w:ascii="Times New Roman" w:eastAsia="Times New Roman" w:hAnsi="Times New Roman" w:cs="Times New Roman"/>
          <w:b/>
          <w:sz w:val="28"/>
          <w:szCs w:val="20"/>
        </w:rPr>
        <w:t>постановляет</w:t>
      </w:r>
      <w:r w:rsidR="002F539E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550083" w:rsidRPr="00B35EE8" w:rsidRDefault="00054B65" w:rsidP="00550083">
      <w:pPr>
        <w:pStyle w:val="a3"/>
        <w:numPr>
          <w:ilvl w:val="0"/>
          <w:numId w:val="2"/>
        </w:numPr>
        <w:spacing w:after="0" w:line="360" w:lineRule="auto"/>
        <w:ind w:left="720" w:hanging="426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proofErr w:type="gramStart"/>
      <w:r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Обратиться в Избирательную комиссию </w:t>
      </w:r>
      <w:r w:rsidR="002F539E"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Тверской </w:t>
      </w:r>
      <w:r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области для рассмотрения вопроса о согласовании образования избирательн</w:t>
      </w:r>
      <w:r w:rsidR="002F539E"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ого</w:t>
      </w:r>
      <w:r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участк</w:t>
      </w:r>
      <w:r w:rsidR="002F539E"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</w:t>
      </w:r>
      <w:r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для голосования и подсчета голосов избирателей на выборах</w:t>
      </w:r>
      <w:r w:rsidR="00856D02" w:rsidRPr="00B35EE8">
        <w:rPr>
          <w:rFonts w:ascii="Times New Roman" w:eastAsia="Times New Roman" w:hAnsi="Times New Roman" w:cs="Times New Roman"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 18 сентября 2016 года </w:t>
      </w:r>
      <w:r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мест</w:t>
      </w:r>
      <w:r w:rsidR="00856D02"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временного пребывания</w:t>
      </w:r>
      <w:r w:rsidR="00856D02"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избирателей</w:t>
      </w:r>
      <w:r w:rsid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856D02"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</w:t>
      </w:r>
      <w:r w:rsidR="00550083"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Государственное бюджетное учреждение здравоохранения Тверской области «Бежецкая центральная районная больница (ГБУЗ «Бежецкая ЦРБ») по адресу:</w:t>
      </w:r>
      <w:proofErr w:type="gramEnd"/>
      <w:r w:rsidR="00550083"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Тверская область г</w:t>
      </w:r>
      <w:proofErr w:type="gramStart"/>
      <w:r w:rsidR="00550083"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.Б</w:t>
      </w:r>
      <w:proofErr w:type="gramEnd"/>
      <w:r w:rsidR="00550083" w:rsidRPr="00B35EE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ежецк, Больничный проезд д.4 .</w:t>
      </w:r>
    </w:p>
    <w:p w:rsidR="00550083" w:rsidRPr="00550083" w:rsidRDefault="00550083" w:rsidP="008D1E7E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BE43C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исполнением настоящего постановления возложить на председателя территориальной избирательной комиссии Бежецкого района  </w:t>
      </w:r>
      <w:proofErr w:type="spellStart"/>
      <w:r w:rsidR="00BE43C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Е.В.Бахметову</w:t>
      </w:r>
      <w:proofErr w:type="spellEnd"/>
      <w:r w:rsidR="00BE43C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tbl>
      <w:tblPr>
        <w:tblW w:w="9468" w:type="dxa"/>
        <w:tblLook w:val="0000"/>
      </w:tblPr>
      <w:tblGrid>
        <w:gridCol w:w="4219"/>
        <w:gridCol w:w="5249"/>
      </w:tblGrid>
      <w:tr w:rsidR="00BE43C5" w:rsidRPr="00075617" w:rsidTr="007F57EB">
        <w:tc>
          <w:tcPr>
            <w:tcW w:w="4219" w:type="dxa"/>
          </w:tcPr>
          <w:p w:rsidR="00BE43C5" w:rsidRPr="00075617" w:rsidRDefault="00BE43C5" w:rsidP="007F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756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Председатель </w:t>
            </w:r>
          </w:p>
          <w:p w:rsidR="00BE43C5" w:rsidRPr="00075617" w:rsidRDefault="00BE43C5" w:rsidP="007F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75617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территориальной избирательной комиссии Бежецкого  района </w:t>
            </w:r>
          </w:p>
          <w:p w:rsidR="00BE43C5" w:rsidRPr="00075617" w:rsidRDefault="00BE43C5" w:rsidP="007F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BE43C5" w:rsidRPr="00075617" w:rsidRDefault="00BE43C5" w:rsidP="007F57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075617">
              <w:rPr>
                <w:rFonts w:ascii="Times New Roman" w:eastAsia="Times New Roman" w:hAnsi="Times New Roman" w:cs="Times New Roman"/>
                <w:sz w:val="28"/>
                <w:szCs w:val="26"/>
              </w:rPr>
              <w:t>Е.В.Бахметова</w:t>
            </w:r>
            <w:proofErr w:type="spellEnd"/>
          </w:p>
          <w:p w:rsidR="00BE43C5" w:rsidRPr="00075617" w:rsidRDefault="00BE43C5" w:rsidP="007F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E43C5" w:rsidRPr="00075617" w:rsidTr="007F57EB">
        <w:tc>
          <w:tcPr>
            <w:tcW w:w="4219" w:type="dxa"/>
          </w:tcPr>
          <w:p w:rsidR="00BE43C5" w:rsidRPr="00075617" w:rsidRDefault="00BE43C5" w:rsidP="007F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561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Секретарь </w:t>
            </w:r>
          </w:p>
          <w:p w:rsidR="00BE43C5" w:rsidRPr="00075617" w:rsidRDefault="00BE43C5" w:rsidP="007F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5617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 района</w:t>
            </w:r>
          </w:p>
        </w:tc>
        <w:tc>
          <w:tcPr>
            <w:tcW w:w="5249" w:type="dxa"/>
            <w:vAlign w:val="bottom"/>
          </w:tcPr>
          <w:p w:rsidR="00BE43C5" w:rsidRPr="00075617" w:rsidRDefault="00BE43C5" w:rsidP="007F57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75617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BE43C5" w:rsidRPr="00075617" w:rsidRDefault="00BE43C5" w:rsidP="00BE43C5">
      <w:pPr>
        <w:autoSpaceDE w:val="0"/>
        <w:autoSpaceDN w:val="0"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C5" w:rsidRPr="00075617" w:rsidRDefault="00BE43C5" w:rsidP="00BE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43C5" w:rsidRPr="00075617" w:rsidRDefault="00BE43C5" w:rsidP="00BE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977B5" w:rsidRPr="00550083" w:rsidRDefault="00E977B5" w:rsidP="00550083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977B5" w:rsidRPr="00550083" w:rsidSect="00BE43C5">
      <w:pgSz w:w="11900" w:h="16800"/>
      <w:pgMar w:top="993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0B03"/>
    <w:multiLevelType w:val="hybridMultilevel"/>
    <w:tmpl w:val="79787BB6"/>
    <w:lvl w:ilvl="0" w:tplc="D7F8BD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792F11"/>
    <w:multiLevelType w:val="hybridMultilevel"/>
    <w:tmpl w:val="CEAE813E"/>
    <w:lvl w:ilvl="0" w:tplc="D7F8B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B65"/>
    <w:rsid w:val="00054B65"/>
    <w:rsid w:val="002F539E"/>
    <w:rsid w:val="00550083"/>
    <w:rsid w:val="00856D02"/>
    <w:rsid w:val="008D1E7E"/>
    <w:rsid w:val="00B35EE8"/>
    <w:rsid w:val="00BE43C5"/>
    <w:rsid w:val="00E9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B65"/>
  </w:style>
  <w:style w:type="paragraph" w:styleId="a3">
    <w:name w:val="List Paragraph"/>
    <w:basedOn w:val="a"/>
    <w:uiPriority w:val="34"/>
    <w:qFormat/>
    <w:rsid w:val="002F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2016-07-18T11:43:00Z</dcterms:created>
  <dcterms:modified xsi:type="dcterms:W3CDTF">2016-07-18T11:43:00Z</dcterms:modified>
</cp:coreProperties>
</file>