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02D4" w:rsidRPr="003A02D4" w:rsidTr="003A02D4">
        <w:tc>
          <w:tcPr>
            <w:tcW w:w="957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A02D4" w:rsidRPr="003A02D4" w:rsidRDefault="004B0A66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 w:rsidR="003A02D4"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3A02D4" w:rsidRPr="003A02D4" w:rsidRDefault="003A02D4" w:rsidP="003A0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A02D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02D4" w:rsidRPr="003A02D4" w:rsidTr="003A02D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02D4" w:rsidRPr="003A02D4" w:rsidRDefault="00EB277C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01.02.</w:t>
            </w:r>
            <w:r w:rsidR="003A02D4"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2016 года</w:t>
            </w:r>
          </w:p>
        </w:tc>
        <w:tc>
          <w:tcPr>
            <w:tcW w:w="3190" w:type="dxa"/>
            <w:vAlign w:val="bottom"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D4" w:rsidRPr="003A02D4" w:rsidRDefault="004B0A66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3/22-4</w:t>
            </w:r>
          </w:p>
        </w:tc>
      </w:tr>
      <w:tr w:rsidR="003A02D4" w:rsidRPr="003A02D4" w:rsidTr="003A02D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A02D4" w:rsidRPr="003A02D4" w:rsidRDefault="003A02D4" w:rsidP="000E0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0E0692" w:rsidRPr="000E0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2D4" w:rsidRPr="003A02D4" w:rsidRDefault="003A02D4" w:rsidP="00EB277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 апреля 2016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AA9" w:rsidRDefault="003A02D4" w:rsidP="00463AA9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</w:t>
      </w:r>
      <w:proofErr w:type="gramEnd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33, 34 Избирательного кодекса Тверской области, на основании постановления избирательной комиссии Тверской области </w:t>
      </w:r>
      <w:r w:rsidR="00EB277C">
        <w:rPr>
          <w:rFonts w:ascii="Times New Roman" w:hAnsi="Times New Roman"/>
          <w:sz w:val="28"/>
          <w:szCs w:val="28"/>
        </w:rPr>
        <w:t>от 24.12.2015года  № 167/1936 «</w:t>
      </w:r>
      <w:r w:rsidR="00EB277C" w:rsidRPr="00247BA8">
        <w:rPr>
          <w:rFonts w:ascii="Times New Roman" w:hAnsi="Times New Roman"/>
          <w:sz w:val="28"/>
          <w:szCs w:val="20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="00EB277C">
        <w:rPr>
          <w:rFonts w:ascii="Times New Roman" w:hAnsi="Times New Roman"/>
          <w:sz w:val="28"/>
          <w:szCs w:val="20"/>
        </w:rPr>
        <w:t xml:space="preserve">»,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статьи 20 Избирательного кодекса Тверской области,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</w:t>
      </w:r>
      <w:r w:rsidR="004B0A66"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района  </w:t>
      </w:r>
      <w:r w:rsidRPr="003A02D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A02D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463AA9" w:rsidRPr="00463AA9" w:rsidRDefault="003A02D4" w:rsidP="00463AA9">
      <w:pPr>
        <w:pStyle w:val="a5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вновь образованного муниципального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образования Шишковское сельское поселение Бежецкого района Тверской области первого созыва </w:t>
      </w:r>
      <w:r w:rsidRPr="00463AA9">
        <w:rPr>
          <w:rFonts w:ascii="Times New Roman" w:eastAsia="Times New Roman" w:hAnsi="Times New Roman" w:cs="Times New Roman"/>
          <w:sz w:val="28"/>
          <w:szCs w:val="28"/>
        </w:rPr>
        <w:t>24 апреля 2016 года (прилагаются).</w:t>
      </w:r>
    </w:p>
    <w:p w:rsidR="003A02D4" w:rsidRPr="00463AA9" w:rsidRDefault="003A02D4" w:rsidP="00463AA9">
      <w:pPr>
        <w:pStyle w:val="a5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63AA9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4B0A66" w:rsidRPr="00463AA9">
        <w:rPr>
          <w:rFonts w:ascii="Times New Roman" w:eastAsia="Times New Roman" w:hAnsi="Times New Roman" w:cs="Times New Roman"/>
          <w:sz w:val="28"/>
          <w:szCs w:val="20"/>
        </w:rPr>
        <w:t xml:space="preserve">Бежецкого </w:t>
      </w:r>
      <w:r w:rsidRPr="00463AA9">
        <w:rPr>
          <w:rFonts w:ascii="Times New Roman" w:eastAsia="Times New Roman" w:hAnsi="Times New Roman" w:cs="Times New Roman"/>
          <w:sz w:val="28"/>
          <w:szCs w:val="20"/>
        </w:rPr>
        <w:t>района в информационно-телекоммуникационной сети «Интернет».</w:t>
      </w:r>
    </w:p>
    <w:p w:rsidR="00463AA9" w:rsidRPr="00463AA9" w:rsidRDefault="00463AA9" w:rsidP="00463A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B0A66" w:rsidRPr="004D4339" w:rsidTr="00D76CE0">
        <w:tc>
          <w:tcPr>
            <w:tcW w:w="4786" w:type="dxa"/>
            <w:hideMark/>
          </w:tcPr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B0A66" w:rsidRDefault="004B0A66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B0A66" w:rsidRPr="004D4339" w:rsidTr="00D76CE0">
        <w:tc>
          <w:tcPr>
            <w:tcW w:w="4786" w:type="dxa"/>
          </w:tcPr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4B0A66" w:rsidRDefault="004B0A66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B0A66" w:rsidRPr="004D4339" w:rsidTr="00D76CE0">
        <w:tc>
          <w:tcPr>
            <w:tcW w:w="4786" w:type="dxa"/>
            <w:hideMark/>
          </w:tcPr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B0A66" w:rsidRPr="00EB277C" w:rsidRDefault="004B0A66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EB277C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B0A66" w:rsidRDefault="004B0A66" w:rsidP="00E63F0C">
      <w:pPr>
        <w:pStyle w:val="a3"/>
        <w:spacing w:line="360" w:lineRule="auto"/>
        <w:rPr>
          <w:szCs w:val="20"/>
        </w:rPr>
      </w:pPr>
    </w:p>
    <w:p w:rsidR="004B0A66" w:rsidRPr="003A02D4" w:rsidRDefault="004B0A66" w:rsidP="004B0A66">
      <w:pPr>
        <w:tabs>
          <w:tab w:val="num" w:pos="1414"/>
        </w:tabs>
        <w:snapToGrid w:val="0"/>
        <w:spacing w:after="240" w:line="360" w:lineRule="auto"/>
        <w:ind w:left="212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AA9" w:rsidRDefault="00463AA9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902E93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 w:rsidRPr="00902E93"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4B0A66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</w:rPr>
              <w:t xml:space="preserve">Бежецкого </w:t>
            </w:r>
            <w:r w:rsidR="003A02D4" w:rsidRPr="003A02D4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D4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EB277C">
              <w:rPr>
                <w:rFonts w:ascii="Times New Roman" w:eastAsia="Times New Roman" w:hAnsi="Times New Roman" w:cs="Times New Roman"/>
                <w:sz w:val="28"/>
              </w:rPr>
              <w:t>01.02.</w:t>
            </w:r>
            <w:r w:rsidRPr="003A02D4">
              <w:rPr>
                <w:rFonts w:ascii="Times New Roman" w:eastAsia="Times New Roman" w:hAnsi="Times New Roman" w:cs="Times New Roman"/>
                <w:sz w:val="28"/>
              </w:rPr>
              <w:t>2016 г. №</w:t>
            </w:r>
            <w:r w:rsidR="00EB277C">
              <w:rPr>
                <w:rFonts w:ascii="Times New Roman" w:eastAsia="Times New Roman" w:hAnsi="Times New Roman" w:cs="Times New Roman"/>
                <w:sz w:val="28"/>
              </w:rPr>
              <w:t>3/22-4</w:t>
            </w:r>
          </w:p>
        </w:tc>
      </w:tr>
    </w:tbl>
    <w:p w:rsidR="003A02D4" w:rsidRPr="003A02D4" w:rsidRDefault="003A02D4" w:rsidP="003A02D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3A02D4" w:rsidRPr="003A02D4" w:rsidRDefault="003A02D4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>24 апреля 2016 года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не позднее 18 часов 14 марта 2016 года кандидат представляет в территориальную избирательную комиссию </w:t>
      </w:r>
      <w:r w:rsidR="00EB277C">
        <w:rPr>
          <w:rFonts w:ascii="Times New Roman" w:eastAsia="Times New Roman" w:hAnsi="Times New Roman" w:cs="Times New Roman"/>
          <w:bCs/>
          <w:sz w:val="28"/>
        </w:rPr>
        <w:t xml:space="preserve">Бежецкого района </w:t>
      </w:r>
      <w:r w:rsidRPr="003A02D4">
        <w:rPr>
          <w:rFonts w:ascii="Times New Roman" w:eastAsia="Times New Roman" w:hAnsi="Times New Roman" w:cs="Times New Roman"/>
          <w:bCs/>
          <w:sz w:val="28"/>
        </w:rPr>
        <w:t>(далее – ТИК) комплект избирательных документов (п.1 ст.34 Кодекса).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3A02D4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A02D4"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 w:rsidRPr="003A02D4"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14 марта 2016 года одновременно с вышеуказанными документами, представляет в ТИК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3A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 w:rsidRPr="003A02D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ТИК (приложение №</w:t>
      </w:r>
      <w:r w:rsidR="00EB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2" w:rsidRPr="000E06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ТИК от  </w:t>
      </w:r>
      <w:r w:rsidR="00EB277C">
        <w:rPr>
          <w:rFonts w:ascii="Times New Roman" w:eastAsia="Times New Roman" w:hAnsi="Times New Roman" w:cs="Times New Roman"/>
          <w:sz w:val="28"/>
          <w:szCs w:val="28"/>
        </w:rPr>
        <w:t>01.02.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2016 года №</w:t>
      </w:r>
      <w:r w:rsidR="000E0692" w:rsidRPr="000E0692">
        <w:rPr>
          <w:rFonts w:ascii="Times New Roman" w:eastAsia="Times New Roman" w:hAnsi="Times New Roman" w:cs="Times New Roman"/>
          <w:sz w:val="28"/>
          <w:szCs w:val="28"/>
        </w:rPr>
        <w:t>3/18-4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A02D4" w:rsidRPr="003A02D4" w:rsidRDefault="003A02D4" w:rsidP="003A02D4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EB277C">
        <w:rPr>
          <w:rFonts w:ascii="Times New Roman" w:eastAsia="Times New Roman" w:hAnsi="Times New Roman" w:cs="Times New Roman"/>
          <w:bCs/>
          <w:sz w:val="28"/>
        </w:rPr>
        <w:t>01.02.</w:t>
      </w:r>
      <w:r w:rsidRPr="003A02D4">
        <w:rPr>
          <w:rFonts w:ascii="Times New Roman" w:eastAsia="Times New Roman" w:hAnsi="Times New Roman" w:cs="Times New Roman"/>
          <w:bCs/>
          <w:sz w:val="28"/>
        </w:rPr>
        <w:t>2016 года №</w:t>
      </w:r>
      <w:r w:rsidR="000E0692">
        <w:rPr>
          <w:rFonts w:ascii="Times New Roman" w:eastAsia="Times New Roman" w:hAnsi="Times New Roman" w:cs="Times New Roman"/>
          <w:bCs/>
          <w:sz w:val="28"/>
        </w:rPr>
        <w:t xml:space="preserve"> 3/20-4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 в сброшюрованном и пронумерованном виде (п.17 ст.33 Кодекса).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</w:t>
      </w:r>
      <w:r w:rsidRPr="003A02D4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пределах каждой папки.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3A02D4" w:rsidRPr="003A02D4" w:rsidRDefault="003A02D4" w:rsidP="003A02D4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0E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</w:t>
            </w:r>
            <w:r w:rsidR="000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апреля 2016 года</w:t>
            </w:r>
          </w:p>
        </w:tc>
      </w:tr>
      <w:tr w:rsidR="003A02D4" w:rsidRPr="003A02D4" w:rsidTr="003A02D4">
        <w:tc>
          <w:tcPr>
            <w:tcW w:w="4920" w:type="dxa"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0E0692" w:rsidRPr="000E0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92" w:rsidRPr="003A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t>24 апреля 2016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0E0692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</w:p>
    <w:p w:rsidR="003A02D4" w:rsidRPr="000E0692" w:rsidRDefault="003A02D4" w:rsidP="000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0E0692" w:rsidRPr="000E0692">
        <w:rPr>
          <w:b/>
          <w:sz w:val="28"/>
          <w:szCs w:val="28"/>
        </w:rPr>
        <w:t xml:space="preserve">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0E0692"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ШИШКОВСКОМУ СЕМИМАНДАТНОМУ 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ИЗБИРАТЕЛЬНОМУ ОКРУГУ №1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3A02D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Иванова Ивана Ивановича</w:t>
      </w:r>
    </w:p>
    <w:p w:rsidR="003A02D4" w:rsidRPr="003A02D4" w:rsidRDefault="003A02D4" w:rsidP="003A02D4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ПАПКА  №1</w:t>
      </w: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подписных  листов     ________</w:t>
      </w: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02D4" w:rsidRPr="003A02D4" w:rsidSect="008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2D4"/>
    <w:rsid w:val="000E0692"/>
    <w:rsid w:val="003A02D4"/>
    <w:rsid w:val="00463AA9"/>
    <w:rsid w:val="004B0A66"/>
    <w:rsid w:val="00743EA8"/>
    <w:rsid w:val="008C1CD1"/>
    <w:rsid w:val="00902E93"/>
    <w:rsid w:val="00B36130"/>
    <w:rsid w:val="00EB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0A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B0A6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46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2016-02-01T07:52:00Z</dcterms:created>
  <dcterms:modified xsi:type="dcterms:W3CDTF">2016-02-01T09:35:00Z</dcterms:modified>
</cp:coreProperties>
</file>