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7F" w:rsidRDefault="005E047F" w:rsidP="005E047F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E047F" w:rsidRDefault="005E047F" w:rsidP="005E0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5E047F" w:rsidRDefault="005E047F" w:rsidP="005E047F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5E047F" w:rsidTr="005E04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47F" w:rsidRDefault="005E047F" w:rsidP="00D04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79D9">
              <w:rPr>
                <w:rFonts w:ascii="Times New Roman" w:hAnsi="Times New Roman"/>
                <w:sz w:val="28"/>
                <w:szCs w:val="28"/>
              </w:rPr>
              <w:t>1</w:t>
            </w:r>
            <w:r w:rsidR="00D04418" w:rsidRPr="008779D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.03.2017</w:t>
            </w:r>
          </w:p>
        </w:tc>
        <w:tc>
          <w:tcPr>
            <w:tcW w:w="3190" w:type="dxa"/>
            <w:vAlign w:val="bottom"/>
          </w:tcPr>
          <w:p w:rsidR="005E047F" w:rsidRDefault="005E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E047F" w:rsidRDefault="005E0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47F" w:rsidRDefault="005E047F" w:rsidP="005E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398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5E047F" w:rsidTr="005E04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47F" w:rsidRDefault="005E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E047F" w:rsidRDefault="005E047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5E047F" w:rsidRDefault="005E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E047F" w:rsidRDefault="005E047F" w:rsidP="005E0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5E047F" w:rsidRDefault="005E047F" w:rsidP="005E0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4A13CB">
        <w:rPr>
          <w:rFonts w:ascii="Times New Roman" w:hAnsi="Times New Roman"/>
          <w:b/>
          <w:sz w:val="28"/>
          <w:szCs w:val="28"/>
        </w:rPr>
        <w:t xml:space="preserve">24 </w:t>
      </w:r>
      <w:r>
        <w:rPr>
          <w:rFonts w:ascii="Times New Roman" w:hAnsi="Times New Roman"/>
          <w:b/>
          <w:sz w:val="28"/>
          <w:szCs w:val="28"/>
        </w:rPr>
        <w:t xml:space="preserve">Бежецкого района Тверской области с правом решающего голоса       Некрасова А.Н. </w:t>
      </w:r>
    </w:p>
    <w:p w:rsidR="005E047F" w:rsidRDefault="004A13CB" w:rsidP="005E04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E047F">
        <w:rPr>
          <w:rFonts w:ascii="Times New Roman" w:hAnsi="Times New Roman"/>
          <w:sz w:val="28"/>
          <w:szCs w:val="28"/>
        </w:rPr>
        <w:t>В соответствии со статьей 26, подпунктом «6»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«б» пункта 6 статьи 25 Избирательного кодекса Тверской области от 07.04.2003 № 20-ЗО,</w:t>
      </w:r>
      <w:r>
        <w:rPr>
          <w:rFonts w:ascii="Times New Roman" w:hAnsi="Times New Roman"/>
          <w:sz w:val="28"/>
          <w:szCs w:val="28"/>
        </w:rPr>
        <w:t xml:space="preserve"> </w:t>
      </w:r>
      <w:r w:rsidR="005E047F">
        <w:rPr>
          <w:rFonts w:ascii="Times New Roman" w:hAnsi="Times New Roman"/>
          <w:sz w:val="28"/>
          <w:szCs w:val="28"/>
        </w:rPr>
        <w:t>постановлением территориальной избирательной комиссии Бежецкого района от 02.11.2016г. № 35/386-4 «</w:t>
      </w:r>
      <w:r w:rsidR="005E047F" w:rsidRPr="005E047F">
        <w:rPr>
          <w:rFonts w:ascii="Times New Roman" w:hAnsi="Times New Roman"/>
          <w:sz w:val="28"/>
          <w:szCs w:val="28"/>
        </w:rPr>
        <w:t>О передаче мандата депутата</w:t>
      </w:r>
      <w:proofErr w:type="gramEnd"/>
      <w:r w:rsidR="005E047F" w:rsidRPr="005E047F">
        <w:rPr>
          <w:rFonts w:ascii="Times New Roman" w:hAnsi="Times New Roman"/>
          <w:sz w:val="28"/>
          <w:szCs w:val="28"/>
        </w:rPr>
        <w:t xml:space="preserve"> Совета депутатов городского   поселения –  </w:t>
      </w:r>
      <w:proofErr w:type="gramStart"/>
      <w:r w:rsidR="005E047F" w:rsidRPr="005E047F">
        <w:rPr>
          <w:rFonts w:ascii="Times New Roman" w:hAnsi="Times New Roman"/>
          <w:sz w:val="28"/>
          <w:szCs w:val="28"/>
        </w:rPr>
        <w:t>г</w:t>
      </w:r>
      <w:proofErr w:type="gramEnd"/>
      <w:r w:rsidR="005E047F" w:rsidRPr="005E047F">
        <w:rPr>
          <w:rFonts w:ascii="Times New Roman" w:hAnsi="Times New Roman"/>
          <w:sz w:val="28"/>
          <w:szCs w:val="28"/>
        </w:rPr>
        <w:t>. Бежецк Тверской области третьего созыва кандидату  в депутаты из муниципального списка кандидатов, выдвинутого Бежецким Местным отделением  Всероссийской политической   партии «ЕДИНАЯ РОССИЯ»</w:t>
      </w:r>
      <w:r w:rsidR="001A7281">
        <w:rPr>
          <w:rFonts w:ascii="Times New Roman" w:hAnsi="Times New Roman"/>
          <w:sz w:val="28"/>
          <w:szCs w:val="28"/>
        </w:rPr>
        <w:t xml:space="preserve"> Некрасову Алексею Николаевичу,</w:t>
      </w:r>
      <w:r w:rsidR="005E047F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Бежецкого района </w:t>
      </w:r>
      <w:r w:rsidR="005E047F">
        <w:rPr>
          <w:rFonts w:ascii="Times New Roman" w:hAnsi="Times New Roman"/>
          <w:b/>
          <w:sz w:val="28"/>
          <w:szCs w:val="28"/>
        </w:rPr>
        <w:t>постановляет:</w:t>
      </w:r>
    </w:p>
    <w:p w:rsidR="005E047F" w:rsidRDefault="005E047F" w:rsidP="005E04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1A728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с правом решающего голоса </w:t>
      </w:r>
      <w:r w:rsidR="001A7281" w:rsidRPr="001A7281">
        <w:rPr>
          <w:rFonts w:ascii="Times New Roman" w:hAnsi="Times New Roman"/>
          <w:sz w:val="28"/>
          <w:szCs w:val="28"/>
        </w:rPr>
        <w:t>Некрасов</w:t>
      </w:r>
      <w:r w:rsidR="001A7281">
        <w:rPr>
          <w:rFonts w:ascii="Times New Roman" w:hAnsi="Times New Roman"/>
          <w:sz w:val="28"/>
          <w:szCs w:val="28"/>
        </w:rPr>
        <w:t>а</w:t>
      </w:r>
      <w:r w:rsidR="001A7281" w:rsidRPr="001A7281">
        <w:rPr>
          <w:rFonts w:ascii="Times New Roman" w:hAnsi="Times New Roman"/>
          <w:sz w:val="28"/>
          <w:szCs w:val="28"/>
        </w:rPr>
        <w:t xml:space="preserve"> Алексе</w:t>
      </w:r>
      <w:r w:rsidR="001A7281">
        <w:rPr>
          <w:rFonts w:ascii="Times New Roman" w:hAnsi="Times New Roman"/>
          <w:sz w:val="28"/>
          <w:szCs w:val="28"/>
        </w:rPr>
        <w:t>я</w:t>
      </w:r>
      <w:r w:rsidR="001A7281" w:rsidRPr="001A7281">
        <w:rPr>
          <w:rFonts w:ascii="Times New Roman" w:hAnsi="Times New Roman"/>
          <w:sz w:val="28"/>
          <w:szCs w:val="28"/>
        </w:rPr>
        <w:t xml:space="preserve"> Николаевич</w:t>
      </w:r>
      <w:r w:rsidR="001A72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E047F" w:rsidRDefault="005E047F" w:rsidP="005E04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5E047F" w:rsidTr="005E047F">
        <w:tc>
          <w:tcPr>
            <w:tcW w:w="5688" w:type="dxa"/>
            <w:hideMark/>
          </w:tcPr>
          <w:p w:rsidR="005E047F" w:rsidRDefault="005E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5E047F" w:rsidRDefault="005E0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E047F" w:rsidRDefault="005E0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E047F" w:rsidRDefault="005E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5E047F" w:rsidRDefault="005E047F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5E047F" w:rsidTr="005E047F">
        <w:tc>
          <w:tcPr>
            <w:tcW w:w="5688" w:type="dxa"/>
            <w:hideMark/>
          </w:tcPr>
          <w:p w:rsidR="005E047F" w:rsidRDefault="005E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5E047F" w:rsidRDefault="005E0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E047F" w:rsidRDefault="005E0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E047F" w:rsidRDefault="005E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5E047F" w:rsidRDefault="005E047F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5E047F" w:rsidRDefault="005E047F" w:rsidP="005E047F"/>
    <w:p w:rsidR="005E047F" w:rsidRDefault="005E047F" w:rsidP="005E047F"/>
    <w:p w:rsidR="007E6B52" w:rsidRDefault="007E6B52"/>
    <w:sectPr w:rsidR="007E6B52" w:rsidSect="008E6C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47F"/>
    <w:rsid w:val="001A7281"/>
    <w:rsid w:val="004A13CB"/>
    <w:rsid w:val="004B23B4"/>
    <w:rsid w:val="005E047F"/>
    <w:rsid w:val="007E6B52"/>
    <w:rsid w:val="008779D9"/>
    <w:rsid w:val="008D181F"/>
    <w:rsid w:val="008E6CF1"/>
    <w:rsid w:val="00D0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5E0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5E047F"/>
    <w:rPr>
      <w:rFonts w:ascii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2017-04-11T11:56:00Z</dcterms:created>
  <dcterms:modified xsi:type="dcterms:W3CDTF">2017-04-12T06:44:00Z</dcterms:modified>
</cp:coreProperties>
</file>