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БЕЖЕЦКОГО 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21.06.2018г.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8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3D0CD5" w:rsidRDefault="003D0CD5" w:rsidP="003D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084" w:rsidRPr="00213748" w:rsidRDefault="003D0CD5" w:rsidP="00340084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20 Избирательного кодекса Тверской области, </w:t>
      </w:r>
      <w:r w:rsidR="00340084" w:rsidRPr="00071BE0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 w:rsidR="00340084">
        <w:rPr>
          <w:rFonts w:ascii="Times New Roman" w:eastAsia="Times New Roman" w:hAnsi="Times New Roman" w:cs="Times New Roman"/>
          <w:sz w:val="28"/>
          <w:szCs w:val="20"/>
        </w:rPr>
        <w:t>я</w:t>
      </w:r>
      <w:r w:rsidR="00340084" w:rsidRPr="00071BE0">
        <w:rPr>
          <w:rFonts w:ascii="Times New Roman" w:eastAsia="Times New Roman" w:hAnsi="Times New Roman" w:cs="Times New Roman"/>
          <w:sz w:val="28"/>
          <w:szCs w:val="20"/>
        </w:rPr>
        <w:t>м</w:t>
      </w:r>
      <w:r w:rsidR="00340084">
        <w:rPr>
          <w:rFonts w:ascii="Times New Roman" w:eastAsia="Times New Roman" w:hAnsi="Times New Roman" w:cs="Times New Roman"/>
          <w:sz w:val="28"/>
          <w:szCs w:val="20"/>
        </w:rPr>
        <w:t>и</w:t>
      </w:r>
      <w:r w:rsidR="00340084" w:rsidRPr="00071B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Тверской области </w:t>
      </w:r>
      <w:r w:rsidR="00340084"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="00340084"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40084"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</w:t>
      </w:r>
      <w:proofErr w:type="gramEnd"/>
      <w:r w:rsidR="00340084"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0084" w:rsidRPr="00864FA7">
        <w:rPr>
          <w:rFonts w:ascii="Times New Roman" w:eastAsia="Times New Roman" w:hAnsi="Times New Roman" w:cs="Times New Roman"/>
          <w:sz w:val="28"/>
          <w:szCs w:val="28"/>
        </w:rPr>
        <w:t>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</w:t>
      </w:r>
      <w:proofErr w:type="gramEnd"/>
      <w:r w:rsidR="00340084" w:rsidRPr="00864FA7">
        <w:rPr>
          <w:rFonts w:ascii="Times New Roman" w:eastAsia="Times New Roman" w:hAnsi="Times New Roman" w:cs="Times New Roman"/>
          <w:sz w:val="28"/>
          <w:szCs w:val="28"/>
        </w:rPr>
        <w:t xml:space="preserve">/428-5 «О возложении  полномочий  муниципальной </w:t>
      </w:r>
      <w:r w:rsidR="00340084"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 w:rsidR="00340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40084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 (прилагается).</w:t>
      </w:r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Бежецкого  района в период проведения избирательной кампании по выборам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, производить за счет средств бюджета, выделенных на подготовку и проведение выборов.</w:t>
      </w:r>
      <w:proofErr w:type="gramEnd"/>
    </w:p>
    <w:p w:rsidR="003D0CD5" w:rsidRPr="003D0CD5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3D0CD5" w:rsidRPr="003D0CD5" w:rsidTr="003D0CD5">
        <w:tc>
          <w:tcPr>
            <w:tcW w:w="4786" w:type="dxa"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lastRenderedPageBreak/>
              <w:t>В.П.Смирнова</w:t>
            </w:r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Бежецкого  района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Бежецкого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>9 сентября 2018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Бежецкого  района (далее - ТИК Бежецкого 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Бежецкого 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49203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материалов на  сайте территориальной избирательной комиссии Бежецкого  района в информационно-телекоммуникационной сети «Интернет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разъяснению избирательного законодательства, вопросам избирательного процесса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492035" w:rsidP="0049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Бежецкого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тематической рубрики в Редакции газеты «Бежецкая жизнь»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«Бежецкая жизнь»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– разъяснительных материалов в тематических рубриках в газете «Бежецкая жизнь»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-основные этапы избирательной кампании;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ленные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 Бежецкого  района, редакция  газеты «Бежецкая жизнь»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территориальной избирательной комиссии Бежецкого 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 Бежецкого 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Бежецкого 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редакции периодических изданий, телевидение, радио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территориальной избирательной комиссии Бежецкого 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Бежецкого  района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3" w:rsidRPr="00C64453" w:rsidRDefault="003D0CD5" w:rsidP="00C6445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Совета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</w:t>
            </w:r>
            <w:proofErr w:type="gramEnd"/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C64453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ТИК Бежецкого 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64453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Бежецкого 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Бежецкого  района, отдел по делам молодежи культуры и спорта </w:t>
            </w:r>
          </w:p>
        </w:tc>
      </w:tr>
    </w:tbl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D5" w:rsidRPr="003D0CD5" w:rsidRDefault="003D0CD5" w:rsidP="003D0CD5"/>
    <w:p w:rsidR="004E5700" w:rsidRDefault="004E5700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0CD5"/>
    <w:rsid w:val="00340084"/>
    <w:rsid w:val="003D0CD5"/>
    <w:rsid w:val="00492035"/>
    <w:rsid w:val="004E5700"/>
    <w:rsid w:val="00800E7E"/>
    <w:rsid w:val="008102D1"/>
    <w:rsid w:val="008635F1"/>
    <w:rsid w:val="00B54E63"/>
    <w:rsid w:val="00B828CB"/>
    <w:rsid w:val="00C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2018-06-21T05:35:00Z</dcterms:created>
  <dcterms:modified xsi:type="dcterms:W3CDTF">2018-06-25T08:28:00Z</dcterms:modified>
</cp:coreProperties>
</file>