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4" w:rsidRDefault="00E56794" w:rsidP="00E5679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E56794" w:rsidRDefault="00E56794" w:rsidP="00E56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БЕЖЕЦКОГО  РАЙОНА</w:t>
      </w:r>
    </w:p>
    <w:p w:rsidR="00E56794" w:rsidRDefault="00E56794" w:rsidP="00E56794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E56794" w:rsidTr="00F8156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25.03.2019г.</w:t>
            </w:r>
          </w:p>
        </w:tc>
        <w:tc>
          <w:tcPr>
            <w:tcW w:w="3190" w:type="dxa"/>
            <w:vAlign w:val="bottom"/>
          </w:tcPr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E56794" w:rsidRDefault="00E56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6794" w:rsidRDefault="00E56794" w:rsidP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82/1024-4</w:t>
            </w:r>
          </w:p>
        </w:tc>
      </w:tr>
      <w:tr w:rsidR="009553DC" w:rsidTr="009061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3DC" w:rsidRDefault="0095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3DC" w:rsidRDefault="009553D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9553DC" w:rsidRDefault="00955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81566" w:rsidRDefault="00F81566"/>
    <w:p w:rsidR="00F81566" w:rsidRDefault="00F81566" w:rsidP="00F81566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составе конкурсной комиссии для подведения итогов второго этапа областного конкурса </w:t>
      </w:r>
      <w:r>
        <w:rPr>
          <w:rFonts w:ascii="Times New Roman" w:hAnsi="Times New Roman"/>
          <w:b/>
          <w:sz w:val="28"/>
          <w:szCs w:val="28"/>
        </w:rPr>
        <w:t xml:space="preserve">«Наш выбор – будущее России!» на лучший плакат, рисунок, литературную и творческую работы </w:t>
      </w:r>
    </w:p>
    <w:p w:rsidR="00F81566" w:rsidRDefault="00F81566" w:rsidP="00F815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об областном конкурсе «Наш выбор – будущее России!» на лучший плакат, рисунок, литературную и творческую работы, утвержденным постановлением избирательной комиссии Тверской области от </w:t>
      </w:r>
      <w:r>
        <w:rPr>
          <w:rFonts w:ascii="Times New Roman" w:hAnsi="Times New Roman"/>
          <w:bCs/>
          <w:sz w:val="28"/>
          <w:szCs w:val="28"/>
        </w:rPr>
        <w:t>9.11.2018 года № 135/1786-6</w:t>
      </w:r>
      <w:r>
        <w:rPr>
          <w:rFonts w:ascii="Times New Roman" w:hAnsi="Times New Roman"/>
          <w:sz w:val="28"/>
          <w:szCs w:val="28"/>
        </w:rPr>
        <w:t xml:space="preserve">,  территориальная избирательная комиссия Бежецкого района 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81566" w:rsidRDefault="00F81566" w:rsidP="00F8156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Утвердить состав конкурсной комиссии для подведения итогов второго этапа областного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F81566" w:rsidRDefault="00F81566" w:rsidP="00F81566">
      <w:pPr>
        <w:numPr>
          <w:ilvl w:val="0"/>
          <w:numId w:val="2"/>
        </w:numPr>
        <w:tabs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566" w:rsidRDefault="00F81566"/>
    <w:tbl>
      <w:tblPr>
        <w:tblW w:w="0" w:type="auto"/>
        <w:tblLook w:val="00A0"/>
      </w:tblPr>
      <w:tblGrid>
        <w:gridCol w:w="5688"/>
        <w:gridCol w:w="3646"/>
      </w:tblGrid>
      <w:tr w:rsidR="00E56794" w:rsidTr="00F81566">
        <w:tc>
          <w:tcPr>
            <w:tcW w:w="5688" w:type="dxa"/>
            <w:hideMark/>
          </w:tcPr>
          <w:p w:rsidR="00F81566" w:rsidRDefault="00F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66" w:rsidRDefault="00F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</w:t>
            </w: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E56794" w:rsidRDefault="00E5679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E56794" w:rsidTr="00F81566">
        <w:tc>
          <w:tcPr>
            <w:tcW w:w="5688" w:type="dxa"/>
            <w:hideMark/>
          </w:tcPr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</w:t>
            </w: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56794" w:rsidRDefault="00E5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E56794" w:rsidRDefault="00E5679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F81566" w:rsidRDefault="00F81566" w:rsidP="00F815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1566" w:rsidRDefault="00F81566" w:rsidP="00F815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680"/>
      </w:tblGrid>
      <w:tr w:rsidR="00F81566" w:rsidTr="00F81566">
        <w:trPr>
          <w:trHeight w:val="426"/>
        </w:trPr>
        <w:tc>
          <w:tcPr>
            <w:tcW w:w="4680" w:type="dxa"/>
            <w:hideMark/>
          </w:tcPr>
          <w:p w:rsidR="00F81566" w:rsidRDefault="00F8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81566" w:rsidTr="00F81566">
        <w:trPr>
          <w:trHeight w:val="430"/>
        </w:trPr>
        <w:tc>
          <w:tcPr>
            <w:tcW w:w="4680" w:type="dxa"/>
            <w:hideMark/>
          </w:tcPr>
          <w:p w:rsidR="00F81566" w:rsidRDefault="00F8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81566" w:rsidTr="00F81566">
        <w:tc>
          <w:tcPr>
            <w:tcW w:w="4680" w:type="dxa"/>
            <w:hideMark/>
          </w:tcPr>
          <w:p w:rsidR="00F81566" w:rsidRDefault="00F8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Центрального района города Твери</w:t>
            </w:r>
          </w:p>
          <w:p w:rsidR="00F81566" w:rsidRDefault="00F81566" w:rsidP="00F8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25 марта 2019 г.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№82/1024-4</w:t>
            </w:r>
          </w:p>
        </w:tc>
      </w:tr>
    </w:tbl>
    <w:p w:rsidR="00F81566" w:rsidRDefault="00F81566" w:rsidP="00F81566">
      <w:pPr>
        <w:shd w:val="clear" w:color="auto" w:fill="FFFFFF"/>
        <w:spacing w:before="240" w:after="0" w:line="240" w:lineRule="auto"/>
        <w:ind w:left="79" w:firstLine="46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:rsidR="00F81566" w:rsidRDefault="00F81566" w:rsidP="00F815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для подведения итогов областного конкурса </w:t>
      </w:r>
    </w:p>
    <w:p w:rsidR="00F81566" w:rsidRDefault="00F81566" w:rsidP="00F815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 выбор – будущее России!» на лучший плакат, рисунок, </w:t>
      </w:r>
      <w:proofErr w:type="gramStart"/>
      <w:r>
        <w:rPr>
          <w:rFonts w:ascii="Times New Roman" w:hAnsi="Times New Roman"/>
          <w:sz w:val="28"/>
          <w:szCs w:val="28"/>
        </w:rPr>
        <w:t>литературную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81566" w:rsidRDefault="00F81566" w:rsidP="00F815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творческую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(далее – конкурсная комиссия)</w:t>
      </w:r>
    </w:p>
    <w:p w:rsidR="00F81566" w:rsidRDefault="00F81566" w:rsidP="00F8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360"/>
        <w:gridCol w:w="5898"/>
      </w:tblGrid>
      <w:tr w:rsidR="00F81566" w:rsidTr="00F81566">
        <w:trPr>
          <w:trHeight w:val="1096"/>
        </w:trPr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Бахметова Елена Владимировна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 w:rsidP="00F81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территориальной избирательной комиссии Бежецкого района, председатель конкурсной комиссии;</w:t>
            </w:r>
          </w:p>
        </w:tc>
      </w:tr>
      <w:tr w:rsidR="00F81566" w:rsidTr="00F81566">
        <w:trPr>
          <w:trHeight w:val="1090"/>
        </w:trPr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5C0C5D" w:rsidP="005C0C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Брусницына Галина Константиновна 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5C0C5D" w:rsidP="00F81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территориальной избирательной комиссии Бежецкого района</w:t>
            </w:r>
            <w:r w:rsidR="00F81566">
              <w:rPr>
                <w:rFonts w:ascii="Times New Roman" w:eastAsia="Times New Roman" w:hAnsi="Times New Roman"/>
                <w:sz w:val="28"/>
                <w:szCs w:val="28"/>
              </w:rPr>
              <w:t>, секретарь конкурсной комиссии;</w:t>
            </w:r>
          </w:p>
        </w:tc>
      </w:tr>
      <w:tr w:rsidR="00F81566" w:rsidTr="00F81566">
        <w:trPr>
          <w:trHeight w:val="541"/>
        </w:trPr>
        <w:tc>
          <w:tcPr>
            <w:tcW w:w="94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 </w:t>
            </w:r>
          </w:p>
        </w:tc>
      </w:tr>
      <w:tr w:rsidR="00F81566" w:rsidTr="00F81566">
        <w:trPr>
          <w:trHeight w:val="646"/>
        </w:trPr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Ляткова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территориальной избирательной комиссии Бежецкого района с правом решающего голоса</w:t>
            </w:r>
          </w:p>
        </w:tc>
      </w:tr>
      <w:tr w:rsidR="00F81566" w:rsidTr="00F81566">
        <w:trPr>
          <w:trHeight w:val="712"/>
        </w:trPr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территориальной избирательной комиссии Бежецкого района с правом решающего голоса</w:t>
            </w:r>
          </w:p>
        </w:tc>
      </w:tr>
      <w:tr w:rsidR="00F81566" w:rsidTr="00F81566">
        <w:trPr>
          <w:trHeight w:val="709"/>
        </w:trPr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5C0C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Смирнова Валентина Петровна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5C0C5D" w:rsidP="00F81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  <w:r w:rsidR="00F81566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 избирательной комиссии Бежецкого района</w:t>
            </w:r>
          </w:p>
        </w:tc>
      </w:tr>
      <w:tr w:rsidR="00F81566" w:rsidTr="00F81566">
        <w:trPr>
          <w:trHeight w:val="705"/>
        </w:trPr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95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Вукалов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F815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66" w:rsidRDefault="00955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территориальной избирательной комиссии Бежецкого района с правом решающего голоса</w:t>
            </w:r>
          </w:p>
        </w:tc>
      </w:tr>
    </w:tbl>
    <w:p w:rsidR="00F81566" w:rsidRDefault="00F81566" w:rsidP="00F81566">
      <w:pPr>
        <w:rPr>
          <w:rFonts w:ascii="Calibri" w:eastAsia="Calibri" w:hAnsi="Calibri"/>
          <w:lang w:eastAsia="en-US"/>
        </w:rPr>
      </w:pPr>
    </w:p>
    <w:p w:rsidR="00E56794" w:rsidRDefault="00E56794" w:rsidP="00B11004"/>
    <w:sectPr w:rsidR="00E56794" w:rsidSect="0017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F6A37"/>
    <w:multiLevelType w:val="hybridMultilevel"/>
    <w:tmpl w:val="60564D14"/>
    <w:lvl w:ilvl="0" w:tplc="F19696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794"/>
    <w:rsid w:val="00170AB3"/>
    <w:rsid w:val="005C0C5D"/>
    <w:rsid w:val="007B192A"/>
    <w:rsid w:val="009553DC"/>
    <w:rsid w:val="00B11004"/>
    <w:rsid w:val="00E56794"/>
    <w:rsid w:val="00F8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3"/>
  </w:style>
  <w:style w:type="paragraph" w:styleId="2">
    <w:name w:val="heading 2"/>
    <w:basedOn w:val="a"/>
    <w:next w:val="a"/>
    <w:link w:val="20"/>
    <w:uiPriority w:val="99"/>
    <w:unhideWhenUsed/>
    <w:qFormat/>
    <w:rsid w:val="00F815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56794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8156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8156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2019-04-29T11:16:00Z</cp:lastPrinted>
  <dcterms:created xsi:type="dcterms:W3CDTF">2019-04-29T09:23:00Z</dcterms:created>
  <dcterms:modified xsi:type="dcterms:W3CDTF">2019-04-29T11:18:00Z</dcterms:modified>
</cp:coreProperties>
</file>