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E635C" w:rsidTr="000E635C">
        <w:tc>
          <w:tcPr>
            <w:tcW w:w="9570" w:type="dxa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0E635C" w:rsidRDefault="000E635C" w:rsidP="000E63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E635C" w:rsidTr="000E635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635C" w:rsidRDefault="000E501F" w:rsidP="000E5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</w:p>
        </w:tc>
        <w:tc>
          <w:tcPr>
            <w:tcW w:w="3190" w:type="dxa"/>
            <w:vAlign w:val="bottom"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635C" w:rsidRDefault="000E501F" w:rsidP="000E50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32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234</w:t>
            </w:r>
            <w:r w:rsidR="000E635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0E635C" w:rsidTr="000E635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0E635C" w:rsidRDefault="000E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635C" w:rsidRDefault="000E635C" w:rsidP="000E6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</w:t>
      </w:r>
    </w:p>
    <w:p w:rsidR="000E635C" w:rsidRDefault="000E635C" w:rsidP="000E635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635C" w:rsidRDefault="000E635C" w:rsidP="000E501F">
      <w:pPr>
        <w:pStyle w:val="14-15"/>
        <w:spacing w:line="240" w:lineRule="auto"/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О распределении избирательных бюллетеней по участковым избирательным комиссиям</w:t>
      </w:r>
      <w:r w:rsidR="00C134FE" w:rsidRPr="00C134FE">
        <w:rPr>
          <w:rFonts w:eastAsia="Calibri"/>
          <w:szCs w:val="28"/>
          <w:lang w:eastAsia="en-US"/>
        </w:rPr>
        <w:t xml:space="preserve"> </w:t>
      </w:r>
      <w:r w:rsidR="00C134FE" w:rsidRPr="00C134FE">
        <w:rPr>
          <w:rFonts w:eastAsia="Calibri"/>
          <w:b/>
          <w:szCs w:val="28"/>
          <w:lang w:eastAsia="en-US"/>
        </w:rPr>
        <w:t>и в резерв территориальной избирательной комиссии Бежецкого района</w:t>
      </w:r>
      <w:r>
        <w:rPr>
          <w:rFonts w:eastAsia="Calibri"/>
          <w:b/>
          <w:szCs w:val="28"/>
          <w:lang w:eastAsia="en-US"/>
        </w:rPr>
        <w:t xml:space="preserve"> </w:t>
      </w:r>
      <w:r w:rsidR="000E501F" w:rsidRPr="000E501F">
        <w:rPr>
          <w:b/>
          <w:szCs w:val="28"/>
        </w:rPr>
        <w:t xml:space="preserve">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0E501F" w:rsidRPr="000E501F">
        <w:rPr>
          <w:b/>
          <w:szCs w:val="28"/>
        </w:rPr>
        <w:t>Дороховскому</w:t>
      </w:r>
      <w:proofErr w:type="spellEnd"/>
      <w:r w:rsidR="000E501F" w:rsidRPr="000E501F">
        <w:rPr>
          <w:b/>
          <w:szCs w:val="28"/>
        </w:rPr>
        <w:t xml:space="preserve"> </w:t>
      </w:r>
      <w:proofErr w:type="spellStart"/>
      <w:r w:rsidR="000E501F" w:rsidRPr="000E501F">
        <w:rPr>
          <w:b/>
          <w:szCs w:val="28"/>
        </w:rPr>
        <w:t>шестимандатному</w:t>
      </w:r>
      <w:proofErr w:type="spellEnd"/>
      <w:r w:rsidR="000E501F" w:rsidRPr="000E501F">
        <w:rPr>
          <w:b/>
          <w:szCs w:val="28"/>
        </w:rPr>
        <w:t xml:space="preserve"> избирательному округу №1 и по Филиппковскому </w:t>
      </w:r>
      <w:proofErr w:type="spellStart"/>
      <w:r w:rsidR="000E501F" w:rsidRPr="000E501F">
        <w:rPr>
          <w:b/>
          <w:szCs w:val="28"/>
        </w:rPr>
        <w:t>четырехмандатному</w:t>
      </w:r>
      <w:proofErr w:type="spellEnd"/>
      <w:r w:rsidR="000E501F" w:rsidRPr="000E501F">
        <w:rPr>
          <w:b/>
          <w:szCs w:val="28"/>
        </w:rPr>
        <w:t xml:space="preserve"> избирательному округу №2                                                                                           27 марта2022 года</w:t>
      </w:r>
    </w:p>
    <w:p w:rsidR="000E635C" w:rsidRDefault="000E635C" w:rsidP="000E6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635C" w:rsidRDefault="000E635C" w:rsidP="000E63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E635C" w:rsidRPr="000E501F" w:rsidRDefault="000E635C" w:rsidP="000E501F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избирательной комиссии Тверской области от </w:t>
      </w:r>
      <w:r w:rsidR="000E501F" w:rsidRPr="0035674E">
        <w:rPr>
          <w:rFonts w:ascii="Times New Roman" w:eastAsia="Times New Roman" w:hAnsi="Times New Roman" w:cs="Times New Roman"/>
          <w:sz w:val="28"/>
          <w:szCs w:val="28"/>
        </w:rPr>
        <w:t>11.09.2007 №01-13/79 «О возложении полномочий муниципальных избирательных комиссий муниципальных образований, входящих в состав территории муниципального образования «Бежецкий район» на территориальную избирательную комиссию Бежецкого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постановлениями территориальной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Бежецкого района 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от 04.03.2022 г.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ab/>
        <w:t>№31/229-5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О Порядке осуществления контроля за изготовлением избирательных бюллетеней для голосования 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№2                                                                                           27 марта2022 года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г.  №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/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231</w:t>
      </w:r>
      <w:r w:rsidRPr="000E50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О колич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 xml:space="preserve">естве избирательных бюллетеней 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на дополнительных выборах депутатов Совета депутатов Филиппковского сельского поселения Бежецкого 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Тверской области четвертого созыва по </w:t>
      </w:r>
      <w:proofErr w:type="spellStart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округу№2 27 марта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1F" w:rsidRPr="000E501F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Бежецкого района </w:t>
      </w:r>
      <w:r>
        <w:rPr>
          <w:rFonts w:ascii="Times New Roman" w:eastAsia="Times New Roman" w:hAnsi="Times New Roman" w:cs="Times New Roman"/>
          <w:spacing w:val="20"/>
          <w:sz w:val="28"/>
          <w:szCs w:val="20"/>
        </w:rPr>
        <w:t>постановляет:</w:t>
      </w:r>
      <w:r>
        <w:rPr>
          <w:rFonts w:ascii="Courier New" w:eastAsia="Times New Roman" w:hAnsi="Courier New" w:cs="Times New Roman"/>
          <w:spacing w:val="20"/>
          <w:sz w:val="28"/>
          <w:szCs w:val="20"/>
        </w:rPr>
        <w:t xml:space="preserve"> </w:t>
      </w:r>
    </w:p>
    <w:p w:rsidR="000E635C" w:rsidRDefault="000E635C" w:rsidP="000E635C">
      <w:pPr>
        <w:snapToGrid w:val="0"/>
        <w:spacing w:after="0" w:line="360" w:lineRule="auto"/>
        <w:jc w:val="both"/>
        <w:rPr>
          <w:rFonts w:ascii="Courier New" w:eastAsia="Times New Roman" w:hAnsi="Courier New" w:cs="Times New Roman"/>
          <w:b/>
          <w:spacing w:val="20"/>
          <w:sz w:val="28"/>
          <w:szCs w:val="20"/>
        </w:rPr>
      </w:pP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избирательных бюллетеней  по участковым избирательным комиссиям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134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134FE" w:rsidRPr="00C134FE">
        <w:rPr>
          <w:rFonts w:ascii="Times New Roman" w:eastAsia="Calibri" w:hAnsi="Times New Roman" w:cs="Times New Roman"/>
          <w:sz w:val="28"/>
          <w:szCs w:val="28"/>
          <w:lang w:eastAsia="en-US"/>
        </w:rPr>
        <w:t>и в резерв территориальной избирательной комиссии Бежецкого района</w:t>
      </w:r>
      <w:r w:rsidR="00C134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>Дороховскому</w:t>
      </w:r>
      <w:proofErr w:type="spellEnd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№2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избирательные бюллетени для голосования на </w:t>
      </w:r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>Дороховскому</w:t>
      </w:r>
      <w:proofErr w:type="spellEnd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0E501F" w:rsidRPr="000E50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№2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 по актам установленной формы не позднее 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E50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 участковые избирательные комиссии </w:t>
      </w:r>
      <w:r w:rsidR="00F71E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4FE">
        <w:rPr>
          <w:rFonts w:ascii="Times New Roman" w:eastAsia="Times New Roman" w:hAnsi="Times New Roman" w:cs="Times New Roman"/>
          <w:sz w:val="28"/>
          <w:szCs w:val="28"/>
        </w:rPr>
        <w:t>51</w:t>
      </w:r>
      <w:r w:rsidR="00F71E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134F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района.</w:t>
      </w:r>
    </w:p>
    <w:p w:rsidR="000E635C" w:rsidRDefault="000E635C" w:rsidP="000E635C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 избирательной комиссии Бежецкого района В.П.Смирнову</w:t>
      </w:r>
    </w:p>
    <w:p w:rsidR="000E635C" w:rsidRDefault="000E635C" w:rsidP="000E635C">
      <w:pPr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8" w:type="dxa"/>
        <w:tblLook w:val="04A0"/>
      </w:tblPr>
      <w:tblGrid>
        <w:gridCol w:w="4428"/>
        <w:gridCol w:w="5040"/>
      </w:tblGrid>
      <w:tr w:rsidR="000E635C" w:rsidTr="000E635C">
        <w:tc>
          <w:tcPr>
            <w:tcW w:w="4428" w:type="dxa"/>
            <w:hideMark/>
          </w:tcPr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E635C" w:rsidRDefault="000E635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0E635C" w:rsidTr="000E635C">
        <w:trPr>
          <w:trHeight w:val="107"/>
        </w:trPr>
        <w:tc>
          <w:tcPr>
            <w:tcW w:w="4428" w:type="dxa"/>
            <w:vAlign w:val="center"/>
          </w:tcPr>
          <w:p w:rsidR="000E635C" w:rsidRDefault="000E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0E635C" w:rsidRDefault="000E63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635C" w:rsidTr="000E635C">
        <w:tc>
          <w:tcPr>
            <w:tcW w:w="4428" w:type="dxa"/>
            <w:hideMark/>
          </w:tcPr>
          <w:p w:rsidR="000E635C" w:rsidRDefault="000E63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Секретарь</w:t>
            </w:r>
          </w:p>
          <w:p w:rsidR="000E635C" w:rsidRDefault="000E635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E635C" w:rsidRDefault="000E635C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570" w:type="dxa"/>
        <w:tblLayout w:type="fixed"/>
        <w:tblLook w:val="04A0"/>
      </w:tblPr>
      <w:tblGrid>
        <w:gridCol w:w="3190"/>
        <w:gridCol w:w="1029"/>
        <w:gridCol w:w="5351"/>
      </w:tblGrid>
      <w:tr w:rsidR="000E635C" w:rsidTr="000E635C">
        <w:trPr>
          <w:trHeight w:val="2127"/>
        </w:trPr>
        <w:tc>
          <w:tcPr>
            <w:tcW w:w="3190" w:type="dxa"/>
          </w:tcPr>
          <w:p w:rsidR="000E635C" w:rsidRDefault="000E635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0E635C" w:rsidRDefault="000E635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избирательной </w:t>
            </w:r>
          </w:p>
          <w:p w:rsidR="000E635C" w:rsidRDefault="000E635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Бежецкого района Тверской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 №</w:t>
            </w:r>
            <w:r w:rsidR="00C134FE" w:rsidRPr="00C134FE">
              <w:rPr>
                <w:rFonts w:ascii="Times New Roman" w:eastAsia="Times New Roman" w:hAnsi="Times New Roman" w:cs="Times New Roman"/>
                <w:sz w:val="24"/>
                <w:szCs w:val="24"/>
              </w:rPr>
              <w:t>32/234-5</w:t>
            </w:r>
          </w:p>
          <w:p w:rsidR="000E635C" w:rsidRDefault="000E63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35C" w:rsidRDefault="000E635C" w:rsidP="000E6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Распределение избирательных бюллетеней  по участковым избирательным комиссиям</w:t>
      </w:r>
      <w:r w:rsidR="00C134FE" w:rsidRPr="00C13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4FE" w:rsidRPr="00C134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 резерв территориальной избирательной комиссии Бежецкого района</w:t>
      </w:r>
      <w:r w:rsidRPr="00C134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C134FE" w:rsidRPr="00C13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C134FE" w:rsidRPr="00C134FE">
        <w:rPr>
          <w:rFonts w:ascii="Times New Roman" w:eastAsia="Times New Roman" w:hAnsi="Times New Roman" w:cs="Times New Roman"/>
          <w:b/>
          <w:bCs/>
          <w:sz w:val="28"/>
          <w:szCs w:val="28"/>
        </w:rPr>
        <w:t>Дороховскому</w:t>
      </w:r>
      <w:proofErr w:type="spellEnd"/>
      <w:r w:rsidR="00C134FE" w:rsidRPr="00C13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134FE" w:rsidRPr="00C134FE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шестимандатному</w:t>
      </w:r>
      <w:proofErr w:type="spellEnd"/>
      <w:r w:rsidR="00C134FE" w:rsidRPr="00C13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C134FE" w:rsidRPr="00C134FE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четырехмандатному</w:t>
      </w:r>
      <w:proofErr w:type="spellEnd"/>
      <w:r w:rsidR="00C134FE" w:rsidRPr="00C13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избирательному округу №2                                                                                           27 марта2022 года</w:t>
      </w:r>
    </w:p>
    <w:p w:rsidR="000E635C" w:rsidRDefault="000E635C" w:rsidP="000E6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883"/>
        <w:gridCol w:w="1873"/>
        <w:gridCol w:w="2673"/>
        <w:gridCol w:w="2173"/>
      </w:tblGrid>
      <w:tr w:rsidR="00C134FE" w:rsidTr="00C134FE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УИК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 w:rsidP="00C13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изготовленных бюллетеней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бюллетеней переданных УИК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FE" w:rsidRDefault="00C13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Резерв  ТИК</w:t>
            </w:r>
          </w:p>
        </w:tc>
      </w:tr>
      <w:tr w:rsidR="00C134FE" w:rsidTr="00C134FE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FE" w:rsidRDefault="00C134FE" w:rsidP="009D5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 w:rsidP="00C134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УИК № 51</w:t>
            </w:r>
          </w:p>
          <w:p w:rsidR="00C134FE" w:rsidRPr="00C134FE" w:rsidRDefault="00C134FE" w:rsidP="00C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34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C134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Дороховский</w:t>
            </w:r>
            <w:proofErr w:type="spellEnd"/>
            <w:r w:rsidRPr="00C134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134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шестимандатный</w:t>
            </w:r>
            <w:proofErr w:type="spellEnd"/>
            <w:r w:rsidRPr="00C134F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избирательный округ №1)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 w:rsidP="00C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 w:rsidP="00F71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FE" w:rsidRDefault="00C134FE" w:rsidP="00F71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134FE" w:rsidTr="00C134FE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FE" w:rsidRDefault="00C134FE" w:rsidP="009D5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 w:rsidP="00C1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УИК № 52 </w:t>
            </w:r>
            <w:r w:rsidRPr="00C134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134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Филиппковский</w:t>
            </w:r>
            <w:proofErr w:type="spellEnd"/>
            <w:r w:rsidRPr="00C134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34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четырехмандатный</w:t>
            </w:r>
            <w:proofErr w:type="spellEnd"/>
            <w:r w:rsidRPr="00C134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избирательный округ №2)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 w:rsidP="00F7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E" w:rsidRDefault="00C134FE" w:rsidP="00F71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FE" w:rsidRDefault="00C134FE" w:rsidP="00F71E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E635C" w:rsidRDefault="000E635C" w:rsidP="000E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35C" w:rsidRDefault="000E635C" w:rsidP="000E635C"/>
    <w:p w:rsidR="00D33B62" w:rsidRDefault="00D33B62"/>
    <w:sectPr w:rsidR="00D33B62" w:rsidSect="0022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2DC"/>
    <w:multiLevelType w:val="hybridMultilevel"/>
    <w:tmpl w:val="BBB834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32FEA"/>
    <w:multiLevelType w:val="hybridMultilevel"/>
    <w:tmpl w:val="B592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E635C"/>
    <w:rsid w:val="000E501F"/>
    <w:rsid w:val="000E635C"/>
    <w:rsid w:val="00225B42"/>
    <w:rsid w:val="00A46720"/>
    <w:rsid w:val="00C134FE"/>
    <w:rsid w:val="00D33B62"/>
    <w:rsid w:val="00F7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0E635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0E63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E6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12DD-A8DA-4C01-862C-51F9B32E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2021-08-24T14:38:00Z</dcterms:created>
  <dcterms:modified xsi:type="dcterms:W3CDTF">2022-03-09T07:48:00Z</dcterms:modified>
</cp:coreProperties>
</file>