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320"/>
        <w:gridCol w:w="3091"/>
        <w:gridCol w:w="3244"/>
      </w:tblGrid>
      <w:tr w:rsidR="0009144A" w:rsidRPr="0009144A" w:rsidTr="0009144A">
        <w:trPr>
          <w:trHeight w:val="923"/>
        </w:trPr>
        <w:tc>
          <w:tcPr>
            <w:tcW w:w="9426" w:type="dxa"/>
            <w:gridSpan w:val="4"/>
            <w:vAlign w:val="center"/>
            <w:hideMark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09144A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br w:type="page"/>
              <w:t>ТЕРРИТОРИАЛЬНАЯ ИЗБИРАТЕЛЬНАЯ КОМИССИЯ БЕЖЕЦКОГО РАЙОНА</w:t>
            </w:r>
          </w:p>
        </w:tc>
      </w:tr>
      <w:tr w:rsidR="0009144A" w:rsidRPr="0009144A" w:rsidTr="0009144A">
        <w:trPr>
          <w:trHeight w:val="587"/>
        </w:trPr>
        <w:tc>
          <w:tcPr>
            <w:tcW w:w="9426" w:type="dxa"/>
            <w:gridSpan w:val="4"/>
            <w:vAlign w:val="center"/>
            <w:hideMark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2"/>
                <w:szCs w:val="32"/>
              </w:rPr>
            </w:pPr>
            <w:r w:rsidRPr="0009144A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144A" w:rsidRPr="0009144A" w:rsidTr="0009144A">
        <w:trPr>
          <w:trHeight w:val="161"/>
        </w:trPr>
        <w:tc>
          <w:tcPr>
            <w:tcW w:w="1771" w:type="dxa"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32"/>
                <w:szCs w:val="32"/>
              </w:rPr>
            </w:pPr>
          </w:p>
        </w:tc>
      </w:tr>
      <w:tr w:rsidR="0009144A" w:rsidRPr="0009144A" w:rsidTr="0009144A">
        <w:trPr>
          <w:trHeight w:val="284"/>
        </w:trPr>
        <w:tc>
          <w:tcPr>
            <w:tcW w:w="3091" w:type="dxa"/>
            <w:gridSpan w:val="2"/>
            <w:vAlign w:val="center"/>
            <w:hideMark/>
          </w:tcPr>
          <w:p w:rsidR="0009144A" w:rsidRPr="0009144A" w:rsidRDefault="005A2911" w:rsidP="000914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15.03.2022</w:t>
            </w:r>
          </w:p>
        </w:tc>
        <w:tc>
          <w:tcPr>
            <w:tcW w:w="3091" w:type="dxa"/>
            <w:vAlign w:val="center"/>
          </w:tcPr>
          <w:p w:rsidR="0009144A" w:rsidRPr="0009144A" w:rsidRDefault="0009144A" w:rsidP="000914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09144A" w:rsidRPr="0009144A" w:rsidRDefault="0009144A" w:rsidP="005A29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5A2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  <w:r w:rsidRPr="00091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5A2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235</w:t>
            </w:r>
            <w:r w:rsidRPr="00091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A2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9144A" w:rsidRPr="0009144A" w:rsidTr="0009144A">
        <w:trPr>
          <w:trHeight w:val="284"/>
        </w:trPr>
        <w:tc>
          <w:tcPr>
            <w:tcW w:w="3091" w:type="dxa"/>
            <w:gridSpan w:val="2"/>
            <w:vAlign w:val="center"/>
          </w:tcPr>
          <w:p w:rsidR="0009144A" w:rsidRPr="0009144A" w:rsidRDefault="0009144A" w:rsidP="0009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3091" w:type="dxa"/>
            <w:vAlign w:val="center"/>
            <w:hideMark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244" w:type="dxa"/>
            <w:vAlign w:val="center"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</w:tbl>
    <w:p w:rsidR="0009144A" w:rsidRPr="0009144A" w:rsidRDefault="0009144A" w:rsidP="00B94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144A" w:rsidRPr="00CD2737" w:rsidRDefault="0009144A" w:rsidP="00B9484C">
      <w:pPr>
        <w:pStyle w:val="2"/>
        <w:spacing w:line="276" w:lineRule="auto"/>
        <w:ind w:firstLine="0"/>
        <w:jc w:val="center"/>
      </w:pPr>
      <w:r w:rsidRPr="0009144A">
        <w:rPr>
          <w:rFonts w:eastAsia="Calibri"/>
          <w:lang w:eastAsia="en-US"/>
        </w:rPr>
        <w:t>О месте и времени передачи избирательных бюллетеней для голосования на</w:t>
      </w:r>
      <w:r w:rsidR="005A2911">
        <w:rPr>
          <w:rFonts w:eastAsia="Calibri"/>
          <w:lang w:eastAsia="en-US"/>
        </w:rPr>
        <w:t xml:space="preserve"> дополнительных </w:t>
      </w:r>
      <w:r w:rsidRPr="0009144A">
        <w:rPr>
          <w:rFonts w:eastAsia="Calibri"/>
          <w:lang w:eastAsia="en-US"/>
        </w:rPr>
        <w:t xml:space="preserve"> </w:t>
      </w:r>
      <w:r>
        <w:t xml:space="preserve">выборах депутатов </w:t>
      </w:r>
      <w:r w:rsidRPr="005A2911">
        <w:t xml:space="preserve">Совета депутатов </w:t>
      </w:r>
      <w:r w:rsidR="005A2911" w:rsidRPr="005A2911">
        <w:t xml:space="preserve">Филиппковского сельского поселения Бежецкого района Тверской области четвертого созыва по </w:t>
      </w:r>
      <w:proofErr w:type="spellStart"/>
      <w:r w:rsidR="005A2911" w:rsidRPr="005A2911">
        <w:t>Дороховскому</w:t>
      </w:r>
      <w:proofErr w:type="spellEnd"/>
      <w:r w:rsidR="005A2911" w:rsidRPr="005A2911">
        <w:t xml:space="preserve"> </w:t>
      </w:r>
      <w:proofErr w:type="spellStart"/>
      <w:r w:rsidR="005A2911" w:rsidRPr="005A2911">
        <w:t>шестимандатному</w:t>
      </w:r>
      <w:proofErr w:type="spellEnd"/>
      <w:r w:rsidR="005A2911" w:rsidRPr="005A2911">
        <w:t xml:space="preserve"> избирательному округу №1 и по Филиппковскому </w:t>
      </w:r>
      <w:proofErr w:type="spellStart"/>
      <w:r w:rsidR="005A2911" w:rsidRPr="005A2911">
        <w:t>четырехмандатному</w:t>
      </w:r>
      <w:proofErr w:type="spellEnd"/>
      <w:r w:rsidR="005A2911" w:rsidRPr="005A2911">
        <w:t xml:space="preserve"> избирательному округу №2     </w:t>
      </w:r>
      <w:r w:rsidR="005A2911">
        <w:rPr>
          <w:rFonts w:eastAsia="Calibri"/>
          <w:lang w:eastAsia="en-US"/>
        </w:rPr>
        <w:t>27 марта 2022 года</w:t>
      </w:r>
      <w:r w:rsidR="005A2911" w:rsidRPr="005A2911">
        <w:rPr>
          <w:rFonts w:eastAsia="Calibri"/>
          <w:lang w:eastAsia="en-US"/>
        </w:rPr>
        <w:t xml:space="preserve">                                                                                      </w:t>
      </w:r>
      <w:r w:rsidRPr="0009144A">
        <w:rPr>
          <w:rFonts w:eastAsia="Calibri"/>
          <w:lang w:eastAsia="en-US"/>
        </w:rPr>
        <w:t>членам территориальной избирательной комиссии Бежецкого района, уничтожения лишних избирательных бюллетеней</w:t>
      </w:r>
    </w:p>
    <w:p w:rsidR="0009144A" w:rsidRPr="0009144A" w:rsidRDefault="0009144A" w:rsidP="00091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144A" w:rsidRPr="0009144A" w:rsidRDefault="0009144A" w:rsidP="0009144A">
      <w:pPr>
        <w:spacing w:line="360" w:lineRule="auto"/>
        <w:ind w:left="-142"/>
        <w:jc w:val="both"/>
        <w:rPr>
          <w:rFonts w:ascii="Times New Roman" w:hAnsi="Times New Roman"/>
          <w:sz w:val="28"/>
          <w:szCs w:val="20"/>
        </w:rPr>
      </w:pPr>
      <w:r w:rsidRPr="0009144A">
        <w:rPr>
          <w:rFonts w:ascii="Times New Roman" w:eastAsia="Times New Roman" w:hAnsi="Times New Roman" w:cs="Times New Roman"/>
          <w:sz w:val="28"/>
          <w:szCs w:val="28"/>
        </w:rPr>
        <w:t xml:space="preserve">                   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Федерации», пунктом 10 статьи 60 Избирательного Кодекса Тверской области,</w:t>
      </w:r>
      <w:r w:rsidRPr="0009144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17B6A">
        <w:rPr>
          <w:rFonts w:ascii="Times New Roman" w:hAnsi="Times New Roman"/>
          <w:sz w:val="28"/>
        </w:rPr>
        <w:t>постановлени</w:t>
      </w:r>
      <w:r w:rsidR="00D611C2">
        <w:rPr>
          <w:rFonts w:ascii="Times New Roman" w:hAnsi="Times New Roman"/>
          <w:sz w:val="28"/>
        </w:rPr>
        <w:t xml:space="preserve">ем </w:t>
      </w:r>
      <w:r w:rsidRPr="00017B6A">
        <w:rPr>
          <w:rFonts w:ascii="Times New Roman" w:hAnsi="Times New Roman"/>
          <w:sz w:val="28"/>
        </w:rPr>
        <w:t xml:space="preserve"> избирательной комиссии Тверской области от  </w:t>
      </w:r>
      <w:r w:rsidR="0064096B" w:rsidRPr="008B6C6C">
        <w:rPr>
          <w:rStyle w:val="FontStyle34"/>
          <w:rFonts w:eastAsia="Times New Roman"/>
        </w:rPr>
        <w:t xml:space="preserve">11.09.2007 №01-13/79 «О возложении полномочий муниципальных избирательных комиссий муниципальных образований, входящих в состав территории муниципального образования «Бежецкий район» на территориальную избирательную комиссию Бежецкого района», 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постановлениями территориальной избирательной комиссии Бежецкого района </w:t>
      </w:r>
      <w:r w:rsidR="0064096B" w:rsidRPr="006409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04.03.2022 </w:t>
      </w:r>
      <w:r w:rsidR="0064096B" w:rsidRPr="006409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</w:t>
      </w:r>
      <w:r w:rsidR="0064096B" w:rsidRPr="0064096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31/228-5 «О форме и требованиях к изготовлению избирательных бюллетеней для голосования 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64096B" w:rsidRPr="0064096B">
        <w:rPr>
          <w:rFonts w:ascii="Times New Roman" w:eastAsia="Calibri" w:hAnsi="Times New Roman" w:cs="Times New Roman"/>
          <w:sz w:val="28"/>
          <w:szCs w:val="28"/>
          <w:lang w:eastAsia="en-US"/>
        </w:rPr>
        <w:t>Дороховскому</w:t>
      </w:r>
      <w:proofErr w:type="spellEnd"/>
      <w:r w:rsidR="0064096B" w:rsidRPr="006409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4096B" w:rsidRPr="0064096B">
        <w:rPr>
          <w:rFonts w:ascii="Times New Roman" w:eastAsia="Calibri" w:hAnsi="Times New Roman" w:cs="Times New Roman"/>
          <w:sz w:val="28"/>
          <w:szCs w:val="28"/>
          <w:lang w:eastAsia="en-US"/>
        </w:rPr>
        <w:t>шестимандатному</w:t>
      </w:r>
      <w:proofErr w:type="spellEnd"/>
      <w:r w:rsidR="0064096B" w:rsidRPr="006409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избирательному округу №1 и по Филиппковскому </w:t>
      </w:r>
      <w:proofErr w:type="spellStart"/>
      <w:r w:rsidR="0064096B" w:rsidRPr="0064096B">
        <w:rPr>
          <w:rFonts w:ascii="Times New Roman" w:eastAsia="Calibri" w:hAnsi="Times New Roman" w:cs="Times New Roman"/>
          <w:sz w:val="28"/>
          <w:szCs w:val="28"/>
          <w:lang w:eastAsia="en-US"/>
        </w:rPr>
        <w:t>четырехмандатному</w:t>
      </w:r>
      <w:proofErr w:type="spellEnd"/>
      <w:r w:rsidR="0064096B" w:rsidRPr="006409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избирательному округу №2                                                                                           27 марта2022 года»</w:t>
      </w:r>
      <w:r>
        <w:rPr>
          <w:rFonts w:ascii="Times New Roman" w:hAnsi="Times New Roman"/>
          <w:sz w:val="28"/>
          <w:szCs w:val="20"/>
        </w:rPr>
        <w:t xml:space="preserve">, </w:t>
      </w:r>
      <w:r w:rsidR="0064096B" w:rsidRPr="0064096B">
        <w:rPr>
          <w:rFonts w:ascii="Times New Roman" w:hAnsi="Times New Roman"/>
          <w:sz w:val="28"/>
          <w:szCs w:val="20"/>
        </w:rPr>
        <w:t xml:space="preserve">от 04.03.2022 г. №31/229-5 «О Порядке осуществления контроля за изготовлением избирательных бюллетеней для голосования на </w:t>
      </w:r>
      <w:r w:rsidR="0064096B" w:rsidRPr="0064096B">
        <w:rPr>
          <w:rFonts w:ascii="Times New Roman" w:hAnsi="Times New Roman"/>
          <w:sz w:val="28"/>
          <w:szCs w:val="20"/>
        </w:rPr>
        <w:lastRenderedPageBreak/>
        <w:t xml:space="preserve">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64096B" w:rsidRPr="0064096B">
        <w:rPr>
          <w:rFonts w:ascii="Times New Roman" w:hAnsi="Times New Roman"/>
          <w:sz w:val="28"/>
          <w:szCs w:val="20"/>
        </w:rPr>
        <w:t>Дороховскому</w:t>
      </w:r>
      <w:proofErr w:type="spellEnd"/>
      <w:r w:rsidR="0064096B" w:rsidRPr="0064096B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64096B" w:rsidRPr="0064096B">
        <w:rPr>
          <w:rFonts w:ascii="Times New Roman" w:hAnsi="Times New Roman"/>
          <w:sz w:val="28"/>
          <w:szCs w:val="20"/>
        </w:rPr>
        <w:t>шестимандатному</w:t>
      </w:r>
      <w:proofErr w:type="spellEnd"/>
      <w:r w:rsidR="0064096B" w:rsidRPr="0064096B">
        <w:rPr>
          <w:rFonts w:ascii="Times New Roman" w:hAnsi="Times New Roman"/>
          <w:sz w:val="28"/>
          <w:szCs w:val="20"/>
        </w:rPr>
        <w:t xml:space="preserve"> избирательному округу №1 и по Филиппковскому </w:t>
      </w:r>
      <w:proofErr w:type="spellStart"/>
      <w:r w:rsidR="0064096B" w:rsidRPr="0064096B">
        <w:rPr>
          <w:rFonts w:ascii="Times New Roman" w:hAnsi="Times New Roman"/>
          <w:sz w:val="28"/>
          <w:szCs w:val="20"/>
        </w:rPr>
        <w:t>четырехмандатному</w:t>
      </w:r>
      <w:proofErr w:type="spellEnd"/>
      <w:r w:rsidR="0064096B" w:rsidRPr="0064096B">
        <w:rPr>
          <w:rFonts w:ascii="Times New Roman" w:hAnsi="Times New Roman"/>
          <w:sz w:val="28"/>
          <w:szCs w:val="20"/>
        </w:rPr>
        <w:t xml:space="preserve"> избирательному округу №2                                                                                           27 марта2022 года»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Бежецкого района </w:t>
      </w:r>
      <w:r w:rsidRPr="00091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09144A" w:rsidRPr="007F7C00" w:rsidRDefault="0009144A" w:rsidP="00CD2737">
      <w:pPr>
        <w:pStyle w:val="14-15"/>
        <w:numPr>
          <w:ilvl w:val="0"/>
          <w:numId w:val="2"/>
        </w:numPr>
        <w:spacing w:after="240"/>
        <w:ind w:left="426" w:hanging="426"/>
        <w:rPr>
          <w:szCs w:val="28"/>
        </w:rPr>
      </w:pPr>
      <w:r w:rsidRPr="0009144A">
        <w:rPr>
          <w:rFonts w:eastAsia="Calibri"/>
          <w:szCs w:val="28"/>
          <w:lang w:eastAsia="en-US"/>
        </w:rPr>
        <w:t xml:space="preserve">Определить место, дату и время передачи избирательных бюллетеней для голосования на </w:t>
      </w:r>
      <w:r w:rsidR="0064096B">
        <w:rPr>
          <w:rFonts w:eastAsia="Calibri"/>
          <w:lang w:eastAsia="en-US"/>
        </w:rPr>
        <w:t xml:space="preserve">дополнительных </w:t>
      </w:r>
      <w:r w:rsidR="0064096B" w:rsidRPr="0009144A">
        <w:rPr>
          <w:rFonts w:eastAsia="Calibri"/>
          <w:lang w:eastAsia="en-US"/>
        </w:rPr>
        <w:t xml:space="preserve"> </w:t>
      </w:r>
      <w:r w:rsidR="0064096B">
        <w:t xml:space="preserve">выборах депутатов </w:t>
      </w:r>
      <w:r w:rsidR="0064096B" w:rsidRPr="005A2911">
        <w:t xml:space="preserve">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64096B" w:rsidRPr="005A2911">
        <w:t>Дороховскому</w:t>
      </w:r>
      <w:proofErr w:type="spellEnd"/>
      <w:r w:rsidR="0064096B" w:rsidRPr="005A2911">
        <w:t xml:space="preserve"> </w:t>
      </w:r>
      <w:proofErr w:type="spellStart"/>
      <w:r w:rsidR="0064096B" w:rsidRPr="005A2911">
        <w:t>шестимандатному</w:t>
      </w:r>
      <w:proofErr w:type="spellEnd"/>
      <w:r w:rsidR="0064096B" w:rsidRPr="005A2911">
        <w:t xml:space="preserve"> избирательному округу №1 и по Филиппковскому </w:t>
      </w:r>
      <w:proofErr w:type="spellStart"/>
      <w:r w:rsidR="0064096B" w:rsidRPr="005A2911">
        <w:t>четырехмандатному</w:t>
      </w:r>
      <w:proofErr w:type="spellEnd"/>
      <w:r w:rsidR="0064096B" w:rsidRPr="005A2911">
        <w:t xml:space="preserve"> избирательному округу</w:t>
      </w:r>
      <w:r w:rsidR="0064096B">
        <w:t xml:space="preserve"> </w:t>
      </w:r>
      <w:r w:rsidR="0064096B" w:rsidRPr="005A2911">
        <w:t>№2</w:t>
      </w:r>
      <w:r w:rsidR="0064096B">
        <w:t xml:space="preserve"> </w:t>
      </w:r>
      <w:r w:rsidR="0064096B">
        <w:rPr>
          <w:rFonts w:eastAsia="Calibri"/>
          <w:lang w:eastAsia="en-US"/>
        </w:rPr>
        <w:t>27 марта 2022</w:t>
      </w:r>
      <w:r w:rsidR="00B47E28">
        <w:rPr>
          <w:rFonts w:eastAsia="Calibri"/>
          <w:lang w:eastAsia="en-US"/>
        </w:rPr>
        <w:t xml:space="preserve"> </w:t>
      </w:r>
      <w:r w:rsidR="0064096B">
        <w:rPr>
          <w:rFonts w:eastAsia="Calibri"/>
          <w:lang w:eastAsia="en-US"/>
        </w:rPr>
        <w:t>года</w:t>
      </w:r>
      <w:r>
        <w:rPr>
          <w:szCs w:val="20"/>
        </w:rPr>
        <w:t>,</w:t>
      </w:r>
      <w:r w:rsidRPr="0009144A">
        <w:rPr>
          <w:szCs w:val="20"/>
        </w:rPr>
        <w:t xml:space="preserve"> </w:t>
      </w:r>
      <w:r w:rsidRPr="0009144A">
        <w:rPr>
          <w:rFonts w:eastAsia="Calibri"/>
          <w:szCs w:val="28"/>
          <w:lang w:eastAsia="en-US"/>
        </w:rPr>
        <w:t xml:space="preserve">изготовленных </w:t>
      </w:r>
      <w:r w:rsidR="00B9484C">
        <w:rPr>
          <w:rFonts w:eastAsia="Calibri"/>
          <w:szCs w:val="28"/>
          <w:lang w:eastAsia="en-US"/>
        </w:rPr>
        <w:t>ООО</w:t>
      </w:r>
      <w:r w:rsidR="006932E4">
        <w:rPr>
          <w:rFonts w:eastAsia="Calibri"/>
          <w:szCs w:val="28"/>
          <w:lang w:eastAsia="en-US"/>
        </w:rPr>
        <w:t xml:space="preserve"> «Печатница»</w:t>
      </w:r>
      <w:r w:rsidRPr="0009144A">
        <w:rPr>
          <w:rFonts w:eastAsia="Calibri"/>
          <w:szCs w:val="28"/>
          <w:lang w:eastAsia="en-US"/>
        </w:rPr>
        <w:t xml:space="preserve">, членам территориальной  избирательной комиссии Бежецкого района  с правом решающего голоса, определенным постановлением территориальной избирательной комиссии Бежецкого района от </w:t>
      </w:r>
      <w:r w:rsidR="0064096B">
        <w:rPr>
          <w:rFonts w:eastAsia="Calibri"/>
          <w:szCs w:val="28"/>
          <w:lang w:eastAsia="en-US"/>
        </w:rPr>
        <w:t xml:space="preserve">  04.03.2022</w:t>
      </w:r>
      <w:r w:rsidR="0064096B" w:rsidRPr="0064096B">
        <w:rPr>
          <w:rFonts w:eastAsia="Calibri"/>
          <w:szCs w:val="28"/>
          <w:lang w:eastAsia="en-US"/>
        </w:rPr>
        <w:tab/>
        <w:t xml:space="preserve">№31/233-5 «Об ответственных лицах для контроля за изготовлением и доставкой избирательных бюллетеней для голосования 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64096B" w:rsidRPr="0064096B">
        <w:rPr>
          <w:rFonts w:eastAsia="Calibri"/>
          <w:szCs w:val="28"/>
          <w:lang w:eastAsia="en-US"/>
        </w:rPr>
        <w:t>Дороховскому</w:t>
      </w:r>
      <w:proofErr w:type="spellEnd"/>
      <w:r w:rsidR="0064096B" w:rsidRPr="0064096B">
        <w:rPr>
          <w:rFonts w:eastAsia="Calibri"/>
          <w:szCs w:val="28"/>
          <w:lang w:eastAsia="en-US"/>
        </w:rPr>
        <w:t xml:space="preserve"> </w:t>
      </w:r>
      <w:proofErr w:type="spellStart"/>
      <w:r w:rsidR="0064096B" w:rsidRPr="0064096B">
        <w:rPr>
          <w:rFonts w:eastAsia="Calibri"/>
          <w:szCs w:val="28"/>
          <w:lang w:eastAsia="en-US"/>
        </w:rPr>
        <w:t>шестимандатному</w:t>
      </w:r>
      <w:proofErr w:type="spellEnd"/>
      <w:r w:rsidR="0064096B" w:rsidRPr="0064096B">
        <w:rPr>
          <w:rFonts w:eastAsia="Calibri"/>
          <w:szCs w:val="28"/>
          <w:lang w:eastAsia="en-US"/>
        </w:rPr>
        <w:t xml:space="preserve"> избирательному округу №1 и по Филиппковскому </w:t>
      </w:r>
      <w:proofErr w:type="spellStart"/>
      <w:r w:rsidR="0064096B" w:rsidRPr="0064096B">
        <w:rPr>
          <w:rFonts w:eastAsia="Calibri"/>
          <w:szCs w:val="28"/>
          <w:lang w:eastAsia="en-US"/>
        </w:rPr>
        <w:t>четырехмандатному</w:t>
      </w:r>
      <w:proofErr w:type="spellEnd"/>
      <w:r w:rsidR="0064096B" w:rsidRPr="0064096B">
        <w:rPr>
          <w:rFonts w:eastAsia="Calibri"/>
          <w:szCs w:val="28"/>
          <w:lang w:eastAsia="en-US"/>
        </w:rPr>
        <w:t xml:space="preserve"> избирательному округу №2  территориальной избирательной комиссии Бежецкого района, уничтожением лишних избирательных бюллетеней</w:t>
      </w:r>
      <w:r w:rsidRPr="0009144A">
        <w:rPr>
          <w:rFonts w:eastAsia="Calibri"/>
          <w:szCs w:val="28"/>
          <w:lang w:eastAsia="en-US"/>
        </w:rPr>
        <w:t xml:space="preserve"> </w:t>
      </w:r>
      <w:r w:rsidR="00CD2737">
        <w:t>-</w:t>
      </w:r>
      <w:r w:rsidR="00B9484C">
        <w:rPr>
          <w:szCs w:val="28"/>
        </w:rPr>
        <w:t>ООО</w:t>
      </w:r>
      <w:r w:rsidR="00CD2737" w:rsidRPr="0092296E">
        <w:rPr>
          <w:szCs w:val="28"/>
        </w:rPr>
        <w:t>«Печатница»</w:t>
      </w:r>
      <w:r w:rsidR="00CD2737" w:rsidRPr="0092296E">
        <w:t xml:space="preserve"> </w:t>
      </w:r>
      <w:r w:rsidR="00CD2737">
        <w:t>(</w:t>
      </w:r>
      <w:r w:rsidR="00CD2737" w:rsidRPr="0092296E">
        <w:rPr>
          <w:szCs w:val="28"/>
        </w:rPr>
        <w:t>г. Тверь,</w:t>
      </w:r>
      <w:r w:rsidR="00CD2737">
        <w:rPr>
          <w:szCs w:val="28"/>
        </w:rPr>
        <w:t xml:space="preserve"> </w:t>
      </w:r>
      <w:r w:rsidR="00CD2737" w:rsidRPr="0092296E">
        <w:rPr>
          <w:szCs w:val="28"/>
        </w:rPr>
        <w:t>Свободный пер., дом №5, корп. 1.</w:t>
      </w:r>
      <w:r w:rsidR="00CD2737">
        <w:rPr>
          <w:szCs w:val="28"/>
        </w:rPr>
        <w:t>)</w:t>
      </w:r>
      <w:r w:rsidR="00B9484C">
        <w:rPr>
          <w:szCs w:val="28"/>
        </w:rPr>
        <w:t xml:space="preserve"> </w:t>
      </w:r>
      <w:r w:rsidR="007F7C00">
        <w:rPr>
          <w:rFonts w:eastAsia="Calibri"/>
          <w:szCs w:val="28"/>
          <w:lang w:eastAsia="en-US"/>
        </w:rPr>
        <w:t>17</w:t>
      </w:r>
      <w:r w:rsidR="00517E7D" w:rsidRPr="00B9484C">
        <w:rPr>
          <w:rFonts w:eastAsia="Calibri"/>
          <w:szCs w:val="28"/>
          <w:lang w:eastAsia="en-US"/>
        </w:rPr>
        <w:t xml:space="preserve"> </w:t>
      </w:r>
      <w:r w:rsidR="007F7C00">
        <w:rPr>
          <w:rFonts w:eastAsia="Calibri"/>
          <w:szCs w:val="28"/>
          <w:lang w:eastAsia="en-US"/>
        </w:rPr>
        <w:t>марта</w:t>
      </w:r>
      <w:r w:rsidR="00517E7D" w:rsidRPr="00B9484C">
        <w:rPr>
          <w:rFonts w:eastAsia="Calibri"/>
          <w:szCs w:val="28"/>
          <w:lang w:eastAsia="en-US"/>
        </w:rPr>
        <w:t xml:space="preserve"> 20</w:t>
      </w:r>
      <w:r w:rsidR="00CD2737" w:rsidRPr="00B9484C">
        <w:rPr>
          <w:rFonts w:eastAsia="Calibri"/>
          <w:szCs w:val="28"/>
          <w:lang w:eastAsia="en-US"/>
        </w:rPr>
        <w:t>2</w:t>
      </w:r>
      <w:r w:rsidR="007F7C00">
        <w:rPr>
          <w:rFonts w:eastAsia="Calibri"/>
          <w:szCs w:val="28"/>
          <w:lang w:eastAsia="en-US"/>
        </w:rPr>
        <w:t>2</w:t>
      </w:r>
      <w:r w:rsidRPr="00B9484C">
        <w:rPr>
          <w:rFonts w:eastAsia="Calibri"/>
          <w:szCs w:val="28"/>
          <w:lang w:eastAsia="en-US"/>
        </w:rPr>
        <w:t xml:space="preserve"> года, </w:t>
      </w:r>
      <w:r w:rsidR="00B9484C" w:rsidRPr="00B9484C">
        <w:rPr>
          <w:rFonts w:eastAsia="Calibri"/>
          <w:szCs w:val="28"/>
          <w:lang w:eastAsia="en-US"/>
        </w:rPr>
        <w:t>9</w:t>
      </w:r>
      <w:r w:rsidRPr="00B9484C">
        <w:rPr>
          <w:rFonts w:eastAsia="Calibri"/>
          <w:szCs w:val="28"/>
          <w:lang w:eastAsia="en-US"/>
        </w:rPr>
        <w:t>.00 часов</w:t>
      </w:r>
      <w:r w:rsidR="007F7C00">
        <w:rPr>
          <w:rFonts w:eastAsia="Calibri"/>
          <w:szCs w:val="28"/>
          <w:lang w:eastAsia="en-US"/>
        </w:rPr>
        <w:t xml:space="preserve"> по московскому времени</w:t>
      </w:r>
      <w:r w:rsidRPr="00B9484C">
        <w:rPr>
          <w:rFonts w:eastAsia="Calibri"/>
          <w:szCs w:val="28"/>
          <w:lang w:eastAsia="en-US"/>
        </w:rPr>
        <w:t xml:space="preserve">. </w:t>
      </w:r>
    </w:p>
    <w:p w:rsidR="0009144A" w:rsidRPr="007F7C00" w:rsidRDefault="0009144A" w:rsidP="007F7C00">
      <w:pPr>
        <w:pStyle w:val="14-15"/>
        <w:numPr>
          <w:ilvl w:val="0"/>
          <w:numId w:val="2"/>
        </w:numPr>
        <w:spacing w:after="240"/>
        <w:ind w:left="426" w:hanging="426"/>
        <w:rPr>
          <w:szCs w:val="28"/>
        </w:rPr>
      </w:pPr>
      <w:r w:rsidRPr="007F7C00">
        <w:rPr>
          <w:rFonts w:eastAsia="Calibri"/>
          <w:szCs w:val="28"/>
          <w:lang w:eastAsia="en-US"/>
        </w:rPr>
        <w:t xml:space="preserve">Оповестить о месте, дате и времени передачи избирательных бюллетеней для голосования </w:t>
      </w:r>
      <w:r w:rsidR="007F7C00">
        <w:rPr>
          <w:rFonts w:eastAsia="Calibri"/>
          <w:lang w:eastAsia="en-US"/>
        </w:rPr>
        <w:t xml:space="preserve">дополнительных </w:t>
      </w:r>
      <w:r w:rsidR="007F7C00" w:rsidRPr="0009144A">
        <w:rPr>
          <w:rFonts w:eastAsia="Calibri"/>
          <w:lang w:eastAsia="en-US"/>
        </w:rPr>
        <w:t xml:space="preserve"> </w:t>
      </w:r>
      <w:r w:rsidR="007F7C00">
        <w:t xml:space="preserve">выборах депутатов </w:t>
      </w:r>
      <w:r w:rsidR="007F7C00" w:rsidRPr="005A2911">
        <w:t xml:space="preserve">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7F7C00" w:rsidRPr="005A2911">
        <w:t>Дороховскому</w:t>
      </w:r>
      <w:proofErr w:type="spellEnd"/>
      <w:r w:rsidR="007F7C00" w:rsidRPr="005A2911">
        <w:t xml:space="preserve"> </w:t>
      </w:r>
      <w:proofErr w:type="spellStart"/>
      <w:r w:rsidR="007F7C00" w:rsidRPr="005A2911">
        <w:t>шестимандатному</w:t>
      </w:r>
      <w:proofErr w:type="spellEnd"/>
      <w:r w:rsidR="007F7C00" w:rsidRPr="005A2911">
        <w:t xml:space="preserve"> избирательному округу №1 и по Филиппковскому </w:t>
      </w:r>
      <w:proofErr w:type="spellStart"/>
      <w:r w:rsidR="007F7C00" w:rsidRPr="005A2911">
        <w:t>четырехмандатному</w:t>
      </w:r>
      <w:proofErr w:type="spellEnd"/>
      <w:r w:rsidR="007F7C00" w:rsidRPr="005A2911">
        <w:t xml:space="preserve"> избирательному </w:t>
      </w:r>
      <w:r w:rsidR="007F7C00" w:rsidRPr="005A2911">
        <w:lastRenderedPageBreak/>
        <w:t>округу №2</w:t>
      </w:r>
      <w:r w:rsidR="00517E7D" w:rsidRPr="007F7C00">
        <w:rPr>
          <w:szCs w:val="20"/>
        </w:rPr>
        <w:t xml:space="preserve">, </w:t>
      </w:r>
      <w:r w:rsidRPr="007F7C00">
        <w:rPr>
          <w:rFonts w:eastAsia="Calibri"/>
          <w:szCs w:val="28"/>
          <w:lang w:eastAsia="en-US"/>
        </w:rPr>
        <w:t>уничтожения лишних избирательных бюллетеней, кандидатов, уполномоченных представителей политических партий.</w:t>
      </w:r>
    </w:p>
    <w:p w:rsidR="0009144A" w:rsidRPr="007F7C00" w:rsidRDefault="0009144A" w:rsidP="007F7C00">
      <w:pPr>
        <w:pStyle w:val="14-15"/>
        <w:numPr>
          <w:ilvl w:val="0"/>
          <w:numId w:val="2"/>
        </w:numPr>
        <w:spacing w:after="240"/>
        <w:ind w:left="426" w:hanging="426"/>
        <w:rPr>
          <w:szCs w:val="28"/>
        </w:rPr>
      </w:pPr>
      <w:r w:rsidRPr="007F7C00">
        <w:rPr>
          <w:szCs w:val="28"/>
        </w:rPr>
        <w:t xml:space="preserve">Общий контроль за получением избирательных бюллетеней от </w:t>
      </w:r>
      <w:r w:rsidR="00B9484C" w:rsidRPr="007F7C00">
        <w:rPr>
          <w:szCs w:val="28"/>
        </w:rPr>
        <w:t>ООО</w:t>
      </w:r>
      <w:r w:rsidR="00CD2737" w:rsidRPr="007F7C00">
        <w:rPr>
          <w:szCs w:val="28"/>
        </w:rPr>
        <w:t xml:space="preserve"> «Печатница»</w:t>
      </w:r>
      <w:r w:rsidRPr="007F7C00">
        <w:rPr>
          <w:szCs w:val="28"/>
        </w:rPr>
        <w:t>,  координацию действий членов территориальной избирательной комиссии Бежецкого района при  осуществлении данной процедуры  возложить на секретаря  избирательной комиссии</w:t>
      </w:r>
      <w:r w:rsidRPr="007F7C00">
        <w:rPr>
          <w:rFonts w:eastAsia="Calibri"/>
          <w:szCs w:val="28"/>
          <w:lang w:eastAsia="en-US"/>
        </w:rPr>
        <w:t xml:space="preserve"> </w:t>
      </w:r>
      <w:r w:rsidR="00517E7D" w:rsidRPr="007F7C00">
        <w:rPr>
          <w:rFonts w:eastAsia="Calibri"/>
          <w:szCs w:val="28"/>
          <w:lang w:eastAsia="en-US"/>
        </w:rPr>
        <w:t xml:space="preserve"> В.П.Смирнову</w:t>
      </w:r>
    </w:p>
    <w:p w:rsidR="0009144A" w:rsidRPr="007F7C00" w:rsidRDefault="0009144A" w:rsidP="007F7C00">
      <w:pPr>
        <w:pStyle w:val="14-15"/>
        <w:numPr>
          <w:ilvl w:val="0"/>
          <w:numId w:val="2"/>
        </w:numPr>
        <w:spacing w:after="240"/>
        <w:ind w:left="426" w:hanging="426"/>
        <w:rPr>
          <w:szCs w:val="28"/>
        </w:rPr>
      </w:pPr>
      <w:r w:rsidRPr="007F7C00">
        <w:rPr>
          <w:rFonts w:eastAsia="Calibri"/>
          <w:szCs w:val="28"/>
          <w:lang w:eastAsia="en-US"/>
        </w:rPr>
        <w:t>Разместить настоящее постановление на сайте территориальной  избирательной комиссии Бежецкого района 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428"/>
        <w:gridCol w:w="5040"/>
      </w:tblGrid>
      <w:tr w:rsidR="0009144A" w:rsidRPr="0009144A" w:rsidTr="0009144A">
        <w:tc>
          <w:tcPr>
            <w:tcW w:w="4428" w:type="dxa"/>
            <w:hideMark/>
          </w:tcPr>
          <w:p w:rsidR="0009144A" w:rsidRPr="0009144A" w:rsidRDefault="0009144A" w:rsidP="0009144A">
            <w:pPr>
              <w:ind w:left="567" w:hanging="357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144A">
              <w:rPr>
                <w:rFonts w:ascii="Times New Roman" w:eastAsia="Calibri" w:hAnsi="Times New Roman" w:cs="Times New Roman"/>
                <w:sz w:val="28"/>
                <w:lang w:eastAsia="en-US"/>
              </w:rPr>
              <w:t>Председатель</w:t>
            </w:r>
          </w:p>
          <w:p w:rsidR="0009144A" w:rsidRPr="0009144A" w:rsidRDefault="0009144A" w:rsidP="0009144A">
            <w:pPr>
              <w:ind w:left="567" w:hanging="357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144A">
              <w:rPr>
                <w:rFonts w:ascii="Times New Roman" w:eastAsia="Calibri" w:hAnsi="Times New Roman" w:cs="Times New Roman"/>
                <w:sz w:val="28"/>
                <w:lang w:eastAsia="en-US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9144A" w:rsidRPr="0009144A" w:rsidRDefault="0009144A" w:rsidP="0009144A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09144A"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09144A" w:rsidRPr="0009144A" w:rsidTr="0009144A">
        <w:trPr>
          <w:trHeight w:val="107"/>
        </w:trPr>
        <w:tc>
          <w:tcPr>
            <w:tcW w:w="4428" w:type="dxa"/>
            <w:vAlign w:val="center"/>
          </w:tcPr>
          <w:p w:rsidR="0009144A" w:rsidRPr="0009144A" w:rsidRDefault="0009144A" w:rsidP="0009144A">
            <w:pPr>
              <w:ind w:left="56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center"/>
          </w:tcPr>
          <w:p w:rsidR="0009144A" w:rsidRPr="0009144A" w:rsidRDefault="0009144A" w:rsidP="000914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144A" w:rsidRPr="0009144A" w:rsidTr="0009144A">
        <w:tc>
          <w:tcPr>
            <w:tcW w:w="4428" w:type="dxa"/>
            <w:hideMark/>
          </w:tcPr>
          <w:p w:rsidR="0009144A" w:rsidRPr="0009144A" w:rsidRDefault="0009144A" w:rsidP="000914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44A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09144A" w:rsidRPr="0009144A" w:rsidRDefault="0009144A" w:rsidP="000914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44A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9144A" w:rsidRPr="0009144A" w:rsidRDefault="00517E7D" w:rsidP="0009144A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09144A" w:rsidRPr="0009144A" w:rsidRDefault="0009144A" w:rsidP="0009144A">
      <w:pPr>
        <w:ind w:left="567" w:hanging="357"/>
        <w:jc w:val="both"/>
        <w:rPr>
          <w:rFonts w:ascii="Calibri" w:eastAsia="Calibri" w:hAnsi="Calibri" w:cs="Times New Roman"/>
          <w:lang w:eastAsia="en-US"/>
        </w:rPr>
      </w:pPr>
      <w:r w:rsidRPr="0009144A">
        <w:rPr>
          <w:rFonts w:ascii="Calibri" w:eastAsia="Calibri" w:hAnsi="Calibri" w:cs="Times New Roman"/>
          <w:lang w:eastAsia="en-US"/>
        </w:rPr>
        <w:t xml:space="preserve"> </w:t>
      </w:r>
    </w:p>
    <w:p w:rsidR="0009144A" w:rsidRPr="0009144A" w:rsidRDefault="0009144A" w:rsidP="0009144A">
      <w:pPr>
        <w:ind w:left="567" w:hanging="357"/>
        <w:jc w:val="both"/>
        <w:rPr>
          <w:rFonts w:ascii="Calibri" w:eastAsia="Calibri" w:hAnsi="Calibri" w:cs="Times New Roman"/>
          <w:lang w:eastAsia="en-US"/>
        </w:rPr>
      </w:pPr>
    </w:p>
    <w:p w:rsidR="00BE6D17" w:rsidRDefault="00BE6D17"/>
    <w:sectPr w:rsidR="00BE6D17" w:rsidSect="0069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1F57"/>
    <w:multiLevelType w:val="hybridMultilevel"/>
    <w:tmpl w:val="E4AC2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368E2"/>
    <w:multiLevelType w:val="hybridMultilevel"/>
    <w:tmpl w:val="FB407162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144A"/>
    <w:rsid w:val="0009144A"/>
    <w:rsid w:val="0030383C"/>
    <w:rsid w:val="00517E7D"/>
    <w:rsid w:val="005A2911"/>
    <w:rsid w:val="005D2847"/>
    <w:rsid w:val="00635DD1"/>
    <w:rsid w:val="0064096B"/>
    <w:rsid w:val="00691A0B"/>
    <w:rsid w:val="006932E4"/>
    <w:rsid w:val="007D416E"/>
    <w:rsid w:val="007D5467"/>
    <w:rsid w:val="007F7C00"/>
    <w:rsid w:val="00B20EFC"/>
    <w:rsid w:val="00B47E28"/>
    <w:rsid w:val="00B9484C"/>
    <w:rsid w:val="00BE6D17"/>
    <w:rsid w:val="00C452EA"/>
    <w:rsid w:val="00CD2737"/>
    <w:rsid w:val="00D6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9144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914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-15">
    <w:name w:val="14-15"/>
    <w:basedOn w:val="a3"/>
    <w:rsid w:val="00CD2737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CD27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2737"/>
  </w:style>
  <w:style w:type="character" w:customStyle="1" w:styleId="FontStyle34">
    <w:name w:val="Font Style34"/>
    <w:basedOn w:val="a0"/>
    <w:uiPriority w:val="99"/>
    <w:rsid w:val="0064096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6616-ABAA-4866-AACD-2F83E56B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2016-04-06T07:17:00Z</dcterms:created>
  <dcterms:modified xsi:type="dcterms:W3CDTF">2022-03-15T09:22:00Z</dcterms:modified>
</cp:coreProperties>
</file>