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8"/>
        <w:gridCol w:w="1265"/>
        <w:gridCol w:w="2960"/>
        <w:gridCol w:w="3167"/>
      </w:tblGrid>
      <w:tr w:rsidR="00B651D6" w:rsidRPr="00B651D6" w:rsidTr="00B651D6">
        <w:trPr>
          <w:trHeight w:val="592"/>
        </w:trPr>
        <w:tc>
          <w:tcPr>
            <w:tcW w:w="9360" w:type="dxa"/>
            <w:gridSpan w:val="4"/>
            <w:hideMark/>
          </w:tcPr>
          <w:p w:rsidR="00B651D6" w:rsidRPr="00B165FC" w:rsidRDefault="00B651D6" w:rsidP="000F669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>ТЕРРИТОРИАЛЬНАЯ</w:t>
            </w:r>
            <w:r w:rsidR="00B31C6F">
              <w:rPr>
                <w:b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 xml:space="preserve"> ИЗБИРАТЕЛЬНАЯ КОМИССИЯ </w:t>
            </w:r>
            <w:r w:rsidRPr="00C73097">
              <w:rPr>
                <w:b/>
                <w:sz w:val="36"/>
                <w:szCs w:val="36"/>
              </w:rPr>
              <w:t>БЕЖЕЦКОГО РАЙОНА</w:t>
            </w:r>
          </w:p>
        </w:tc>
      </w:tr>
      <w:tr w:rsidR="00B651D6" w:rsidRPr="00B651D6" w:rsidTr="00B651D6">
        <w:trPr>
          <w:trHeight w:val="592"/>
        </w:trPr>
        <w:tc>
          <w:tcPr>
            <w:tcW w:w="9360" w:type="dxa"/>
            <w:gridSpan w:val="4"/>
            <w:vAlign w:val="center"/>
            <w:hideMark/>
          </w:tcPr>
          <w:p w:rsidR="00B651D6" w:rsidRDefault="00B651D6" w:rsidP="000F669D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651D6" w:rsidRPr="00B651D6" w:rsidTr="00B651D6">
        <w:trPr>
          <w:trHeight w:val="162"/>
        </w:trPr>
        <w:tc>
          <w:tcPr>
            <w:tcW w:w="1968" w:type="dxa"/>
          </w:tcPr>
          <w:p w:rsidR="00B651D6" w:rsidRPr="00424F8A" w:rsidRDefault="00B651D6" w:rsidP="000F669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2" w:type="dxa"/>
            <w:gridSpan w:val="3"/>
          </w:tcPr>
          <w:p w:rsidR="00B651D6" w:rsidRPr="00424F8A" w:rsidRDefault="00B651D6" w:rsidP="000F669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651D6" w:rsidRPr="00B651D6" w:rsidTr="00B651D6">
        <w:trPr>
          <w:trHeight w:val="286"/>
        </w:trPr>
        <w:tc>
          <w:tcPr>
            <w:tcW w:w="3233" w:type="dxa"/>
            <w:gridSpan w:val="2"/>
            <w:vAlign w:val="center"/>
            <w:hideMark/>
          </w:tcPr>
          <w:p w:rsidR="00B651D6" w:rsidRDefault="003D50BE" w:rsidP="003D50B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10.04.2023г.</w:t>
            </w:r>
          </w:p>
        </w:tc>
        <w:tc>
          <w:tcPr>
            <w:tcW w:w="2960" w:type="dxa"/>
            <w:vAlign w:val="center"/>
          </w:tcPr>
          <w:p w:rsidR="00B651D6" w:rsidRDefault="00B651D6" w:rsidP="000F669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7C4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Бежецк</w:t>
            </w:r>
          </w:p>
        </w:tc>
        <w:tc>
          <w:tcPr>
            <w:tcW w:w="3167" w:type="dxa"/>
            <w:vAlign w:val="center"/>
            <w:hideMark/>
          </w:tcPr>
          <w:p w:rsidR="00B651D6" w:rsidRDefault="00B651D6" w:rsidP="007C4B3B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46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41/263-5</w:t>
            </w:r>
          </w:p>
        </w:tc>
      </w:tr>
    </w:tbl>
    <w:p w:rsidR="00B651D6" w:rsidRPr="00B651D6" w:rsidRDefault="00B651D6" w:rsidP="00B651D6">
      <w:pPr>
        <w:widowControl w:val="0"/>
        <w:tabs>
          <w:tab w:val="left" w:pos="9354"/>
        </w:tabs>
        <w:snapToGrid w:val="0"/>
        <w:spacing w:before="240" w:after="240" w:line="240" w:lineRule="auto"/>
        <w:ind w:left="278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1D6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количественном составе членов участковых избирательных комиссий с правом решающего голоса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B651D6"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района </w:t>
      </w:r>
    </w:p>
    <w:p w:rsidR="00B651D6" w:rsidRPr="00B651D6" w:rsidRDefault="00B651D6" w:rsidP="00B651D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1D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3 статьи 27 Федерального закона от 12.06.2002 №67-ФЗ «Об основных гарантиях избирательных прав и права на участие в референдуме граждан Российской Федерации», пункта 8.3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пункта 3 статьи 23 Избирательного кодекса Тверской области от 07.04.2003 №20-ЗО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B651D6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района </w:t>
      </w:r>
      <w:r w:rsidRPr="00B651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51D6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B651D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651D6" w:rsidRPr="00B651D6" w:rsidRDefault="00B651D6" w:rsidP="00B651D6">
      <w:pPr>
        <w:widowControl w:val="0"/>
        <w:numPr>
          <w:ilvl w:val="0"/>
          <w:numId w:val="1"/>
        </w:numPr>
        <w:tabs>
          <w:tab w:val="num" w:pos="0"/>
        </w:tabs>
        <w:snapToGrid w:val="0"/>
        <w:spacing w:after="240" w:line="360" w:lineRule="auto"/>
        <w:ind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1D6">
        <w:rPr>
          <w:rFonts w:ascii="Times New Roman" w:eastAsia="Times New Roman" w:hAnsi="Times New Roman" w:cs="Times New Roman"/>
          <w:sz w:val="28"/>
          <w:szCs w:val="28"/>
        </w:rPr>
        <w:t xml:space="preserve">Утвердить следующий количественный состав членов участковых избирательных комиссий с правом решающего голоса на территории </w:t>
      </w:r>
      <w:r w:rsidRPr="00B65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Бежецкого района.</w:t>
      </w:r>
    </w:p>
    <w:p w:rsidR="00B651D6" w:rsidRPr="00B651D6" w:rsidRDefault="00B651D6" w:rsidP="00B651D6">
      <w:pPr>
        <w:numPr>
          <w:ilvl w:val="0"/>
          <w:numId w:val="1"/>
        </w:numPr>
        <w:tabs>
          <w:tab w:val="num" w:pos="0"/>
        </w:tabs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D6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B651D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W w:w="9498" w:type="dxa"/>
        <w:tblInd w:w="108" w:type="dxa"/>
        <w:tblLook w:val="04A0"/>
      </w:tblPr>
      <w:tblGrid>
        <w:gridCol w:w="3420"/>
        <w:gridCol w:w="1080"/>
        <w:gridCol w:w="4963"/>
        <w:gridCol w:w="35"/>
      </w:tblGrid>
      <w:tr w:rsidR="00B651D6" w:rsidRPr="00AB6305" w:rsidTr="00B651D6">
        <w:tc>
          <w:tcPr>
            <w:tcW w:w="3420" w:type="dxa"/>
            <w:hideMark/>
          </w:tcPr>
          <w:p w:rsidR="00B651D6" w:rsidRPr="00B651D6" w:rsidRDefault="00B651D6" w:rsidP="00B6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D6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Бежецкого района</w:t>
            </w:r>
          </w:p>
        </w:tc>
        <w:tc>
          <w:tcPr>
            <w:tcW w:w="6078" w:type="dxa"/>
            <w:gridSpan w:val="3"/>
            <w:vAlign w:val="bottom"/>
            <w:hideMark/>
          </w:tcPr>
          <w:p w:rsidR="00B651D6" w:rsidRPr="00B651D6" w:rsidRDefault="00B651D6" w:rsidP="00B651D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1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Е.В.Бахметова</w:t>
            </w:r>
          </w:p>
        </w:tc>
      </w:tr>
      <w:tr w:rsidR="00B651D6" w:rsidRPr="00AB6305" w:rsidTr="00B651D6">
        <w:trPr>
          <w:trHeight w:val="123"/>
        </w:trPr>
        <w:tc>
          <w:tcPr>
            <w:tcW w:w="3420" w:type="dxa"/>
          </w:tcPr>
          <w:p w:rsidR="00B651D6" w:rsidRPr="00B651D6" w:rsidRDefault="00B651D6" w:rsidP="00B6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gridSpan w:val="3"/>
            <w:vAlign w:val="bottom"/>
          </w:tcPr>
          <w:p w:rsidR="00B651D6" w:rsidRPr="00B651D6" w:rsidRDefault="00B651D6" w:rsidP="00B651D6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51D6" w:rsidRPr="00AB6305" w:rsidTr="00B651D6">
        <w:tc>
          <w:tcPr>
            <w:tcW w:w="3420" w:type="dxa"/>
            <w:hideMark/>
          </w:tcPr>
          <w:p w:rsidR="00B651D6" w:rsidRPr="00B651D6" w:rsidRDefault="00B651D6" w:rsidP="00B6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D6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B651D6" w:rsidRPr="00B651D6" w:rsidRDefault="00B651D6" w:rsidP="00B6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D6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Бежецкого района</w:t>
            </w:r>
          </w:p>
        </w:tc>
        <w:tc>
          <w:tcPr>
            <w:tcW w:w="6078" w:type="dxa"/>
            <w:gridSpan w:val="3"/>
            <w:vAlign w:val="bottom"/>
            <w:hideMark/>
          </w:tcPr>
          <w:p w:rsidR="00B651D6" w:rsidRPr="00B651D6" w:rsidRDefault="00B651D6" w:rsidP="00B651D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1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  В.П.Смирнова</w:t>
            </w:r>
          </w:p>
        </w:tc>
      </w:tr>
      <w:tr w:rsidR="00B651D6" w:rsidRPr="00B651D6" w:rsidTr="00B651D6">
        <w:tblPrEx>
          <w:tblLook w:val="01E0"/>
        </w:tblPrEx>
        <w:trPr>
          <w:gridBefore w:val="2"/>
          <w:gridAfter w:val="1"/>
          <w:wBefore w:w="4500" w:type="dxa"/>
          <w:wAfter w:w="35" w:type="dxa"/>
        </w:trPr>
        <w:tc>
          <w:tcPr>
            <w:tcW w:w="4963" w:type="dxa"/>
            <w:hideMark/>
          </w:tcPr>
          <w:p w:rsidR="003D50BE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0BE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1D6" w:rsidRPr="00B651D6" w:rsidRDefault="00B651D6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1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B651D6" w:rsidRPr="00B651D6" w:rsidTr="00B651D6">
        <w:tblPrEx>
          <w:tblLook w:val="01E0"/>
        </w:tblPrEx>
        <w:trPr>
          <w:gridBefore w:val="2"/>
          <w:gridAfter w:val="1"/>
          <w:wBefore w:w="4500" w:type="dxa"/>
          <w:wAfter w:w="35" w:type="dxa"/>
        </w:trPr>
        <w:tc>
          <w:tcPr>
            <w:tcW w:w="4963" w:type="dxa"/>
            <w:hideMark/>
          </w:tcPr>
          <w:p w:rsidR="00B651D6" w:rsidRPr="00B651D6" w:rsidRDefault="00B651D6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1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B651D6" w:rsidRPr="00B651D6" w:rsidTr="00B651D6">
        <w:tblPrEx>
          <w:tblLook w:val="01E0"/>
        </w:tblPrEx>
        <w:trPr>
          <w:gridBefore w:val="2"/>
          <w:gridAfter w:val="1"/>
          <w:wBefore w:w="4500" w:type="dxa"/>
          <w:wAfter w:w="35" w:type="dxa"/>
        </w:trPr>
        <w:tc>
          <w:tcPr>
            <w:tcW w:w="4963" w:type="dxa"/>
            <w:hideMark/>
          </w:tcPr>
          <w:p w:rsidR="00B651D6" w:rsidRPr="00B651D6" w:rsidRDefault="00B651D6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1D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B651D6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Бежецкого района</w:t>
            </w:r>
          </w:p>
        </w:tc>
      </w:tr>
      <w:tr w:rsidR="00B651D6" w:rsidRPr="00B651D6" w:rsidTr="00B651D6">
        <w:tblPrEx>
          <w:tblLook w:val="01E0"/>
        </w:tblPrEx>
        <w:trPr>
          <w:gridBefore w:val="2"/>
          <w:gridAfter w:val="1"/>
          <w:wBefore w:w="4500" w:type="dxa"/>
          <w:wAfter w:w="35" w:type="dxa"/>
        </w:trPr>
        <w:tc>
          <w:tcPr>
            <w:tcW w:w="4963" w:type="dxa"/>
            <w:hideMark/>
          </w:tcPr>
          <w:p w:rsidR="00B651D6" w:rsidRPr="00B651D6" w:rsidRDefault="00B651D6" w:rsidP="003D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D50BE">
              <w:rPr>
                <w:rFonts w:ascii="Times New Roman" w:eastAsia="Times New Roman" w:hAnsi="Times New Roman" w:cs="Times New Roman"/>
                <w:sz w:val="28"/>
                <w:szCs w:val="28"/>
              </w:rPr>
              <w:t>10.04.</w:t>
            </w:r>
            <w:r w:rsidRPr="00B65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 №</w:t>
            </w:r>
            <w:r w:rsidR="0072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41/263-5</w:t>
            </w:r>
          </w:p>
        </w:tc>
      </w:tr>
    </w:tbl>
    <w:p w:rsidR="00B651D6" w:rsidRPr="00B651D6" w:rsidRDefault="00B651D6" w:rsidP="00B651D6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651D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Количественный состав членов участковых избирательных комиссий </w:t>
      </w:r>
      <w:r w:rsidRPr="00B651D6">
        <w:rPr>
          <w:rFonts w:ascii="Times New Roman" w:eastAsia="Times New Roman" w:hAnsi="Times New Roman" w:cs="Times New Roman"/>
          <w:b/>
          <w:sz w:val="28"/>
          <w:szCs w:val="28"/>
        </w:rPr>
        <w:br/>
        <w:t>с правом решающего голоса на территории Бежецкого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57"/>
        <w:gridCol w:w="6009"/>
      </w:tblGrid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D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0BE" w:rsidRPr="00B651D6" w:rsidTr="003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5D3F0B" w:rsidRDefault="003D50BE" w:rsidP="005D3F0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E" w:rsidRPr="00B651D6" w:rsidRDefault="003D50BE" w:rsidP="00B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A2EEC" w:rsidRDefault="00AA2EEC"/>
    <w:sectPr w:rsidR="00AA2EEC" w:rsidSect="0095389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FC" w:rsidRDefault="000A64FC" w:rsidP="00B31C6F">
      <w:pPr>
        <w:spacing w:after="0" w:line="240" w:lineRule="auto"/>
      </w:pPr>
      <w:r>
        <w:separator/>
      </w:r>
    </w:p>
  </w:endnote>
  <w:endnote w:type="continuationSeparator" w:id="1">
    <w:p w:rsidR="000A64FC" w:rsidRDefault="000A64FC" w:rsidP="00B3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FC" w:rsidRDefault="000A64FC" w:rsidP="00B31C6F">
      <w:pPr>
        <w:spacing w:after="0" w:line="240" w:lineRule="auto"/>
      </w:pPr>
      <w:r>
        <w:separator/>
      </w:r>
    </w:p>
  </w:footnote>
  <w:footnote w:type="continuationSeparator" w:id="1">
    <w:p w:rsidR="000A64FC" w:rsidRDefault="000A64FC" w:rsidP="00B3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C44"/>
    <w:multiLevelType w:val="hybridMultilevel"/>
    <w:tmpl w:val="17B49308"/>
    <w:lvl w:ilvl="0" w:tplc="0E0C4BC6">
      <w:start w:val="1"/>
      <w:numFmt w:val="decimal"/>
      <w:lvlText w:val="2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16A05"/>
    <w:multiLevelType w:val="hybridMultilevel"/>
    <w:tmpl w:val="60A4E350"/>
    <w:lvl w:ilvl="0" w:tplc="9B54712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28B9"/>
    <w:multiLevelType w:val="hybridMultilevel"/>
    <w:tmpl w:val="1A524236"/>
    <w:lvl w:ilvl="0" w:tplc="0E0C4BC6">
      <w:start w:val="1"/>
      <w:numFmt w:val="decimal"/>
      <w:lvlText w:val="2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7CC6"/>
    <w:multiLevelType w:val="hybridMultilevel"/>
    <w:tmpl w:val="1B04AD50"/>
    <w:lvl w:ilvl="0" w:tplc="5D3069AC">
      <w:start w:val="21"/>
      <w:numFmt w:val="decimal"/>
      <w:lvlText w:val="2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5A1"/>
    <w:multiLevelType w:val="hybridMultilevel"/>
    <w:tmpl w:val="5B428B5E"/>
    <w:lvl w:ilvl="0" w:tplc="0E0C4BC6">
      <w:start w:val="1"/>
      <w:numFmt w:val="decimal"/>
      <w:lvlText w:val="2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D5985"/>
    <w:multiLevelType w:val="hybridMultilevel"/>
    <w:tmpl w:val="32BA7DD6"/>
    <w:lvl w:ilvl="0" w:tplc="407AF4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84514"/>
    <w:multiLevelType w:val="hybridMultilevel"/>
    <w:tmpl w:val="17B49308"/>
    <w:lvl w:ilvl="0" w:tplc="0E0C4BC6">
      <w:start w:val="1"/>
      <w:numFmt w:val="decimal"/>
      <w:lvlText w:val="2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1D6"/>
    <w:rsid w:val="0006507E"/>
    <w:rsid w:val="000A64FC"/>
    <w:rsid w:val="001D318D"/>
    <w:rsid w:val="0028762D"/>
    <w:rsid w:val="003D50BE"/>
    <w:rsid w:val="004B39BB"/>
    <w:rsid w:val="004B6ACB"/>
    <w:rsid w:val="005D3F0B"/>
    <w:rsid w:val="005E66CB"/>
    <w:rsid w:val="00724179"/>
    <w:rsid w:val="007C4B3B"/>
    <w:rsid w:val="00951449"/>
    <w:rsid w:val="00953892"/>
    <w:rsid w:val="00982B6E"/>
    <w:rsid w:val="009C6345"/>
    <w:rsid w:val="009E0D73"/>
    <w:rsid w:val="00AA2EEC"/>
    <w:rsid w:val="00AC26E1"/>
    <w:rsid w:val="00B06A22"/>
    <w:rsid w:val="00B31C6F"/>
    <w:rsid w:val="00B651D6"/>
    <w:rsid w:val="00BC0C87"/>
    <w:rsid w:val="00C8737A"/>
    <w:rsid w:val="00CD707C"/>
    <w:rsid w:val="00D84C49"/>
    <w:rsid w:val="00E46576"/>
    <w:rsid w:val="00EA70CD"/>
    <w:rsid w:val="00EB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51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3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1C6F"/>
  </w:style>
  <w:style w:type="paragraph" w:styleId="a5">
    <w:name w:val="footer"/>
    <w:basedOn w:val="a"/>
    <w:link w:val="a6"/>
    <w:uiPriority w:val="99"/>
    <w:semiHidden/>
    <w:unhideWhenUsed/>
    <w:rsid w:val="00B3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C6F"/>
  </w:style>
  <w:style w:type="paragraph" w:styleId="a7">
    <w:name w:val="List Paragraph"/>
    <w:basedOn w:val="a"/>
    <w:uiPriority w:val="34"/>
    <w:qFormat/>
    <w:rsid w:val="005D3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2023-03-01T09:42:00Z</dcterms:created>
  <dcterms:modified xsi:type="dcterms:W3CDTF">2023-04-12T11:21:00Z</dcterms:modified>
</cp:coreProperties>
</file>