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B58D8" w:rsidRPr="00AB58D8" w:rsidTr="00AB58D8">
        <w:tc>
          <w:tcPr>
            <w:tcW w:w="9570" w:type="dxa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58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58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AB58D8" w:rsidRPr="00AB58D8" w:rsidRDefault="00AB58D8" w:rsidP="00AB58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B58D8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B58D8" w:rsidRPr="00AB58D8" w:rsidTr="00AB58D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D8" w:rsidRPr="00AB58D8" w:rsidRDefault="003B08DC" w:rsidP="00356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17.08.2023г.</w:t>
            </w:r>
          </w:p>
        </w:tc>
        <w:tc>
          <w:tcPr>
            <w:tcW w:w="319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D8" w:rsidRPr="00AB58D8" w:rsidRDefault="003B08DC" w:rsidP="003B08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</w:t>
            </w:r>
            <w:r w:rsidR="00AB58D8"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393</w:t>
            </w:r>
            <w:r w:rsidR="00AB58D8"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AB58D8" w:rsidRPr="00AB58D8" w:rsidTr="00AB58D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8D8" w:rsidRPr="00AB58D8" w:rsidRDefault="00AB58D8" w:rsidP="00AB5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8D8" w:rsidRPr="00AB58D8" w:rsidRDefault="00AB58D8" w:rsidP="00AB5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избирательных бюллетеней </w:t>
      </w:r>
    </w:p>
    <w:p w:rsidR="00AB58D8" w:rsidRDefault="00AB58D8" w:rsidP="003567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выборах депутатов Думы Бежецкого муниципального округа Тверской области первого созыва   </w:t>
      </w:r>
      <w:r w:rsid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3B08DC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10 сентября 2023 года</w:t>
      </w:r>
    </w:p>
    <w:p w:rsidR="003B08DC" w:rsidRPr="00AB58D8" w:rsidRDefault="003B08DC" w:rsidP="003567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B58D8" w:rsidRPr="00AB58D8" w:rsidRDefault="00AB58D8" w:rsidP="0051088D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8D8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постановлением избирательной комиссии Тверской области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08DC" w:rsidRPr="00D37892">
        <w:rPr>
          <w:rFonts w:ascii="Times New Roman" w:eastAsia="Times New Roman" w:hAnsi="Times New Roman" w:cs="Times New Roman"/>
          <w:sz w:val="28"/>
          <w:szCs w:val="28"/>
        </w:rPr>
        <w:t>03.05.2023   №94/1082-7 «О возложении исполнения полномочий по подготовке и проведению выборов в органы местного самоуправления, местного референдума Бежецкого муниципального округа Тверской области на территориальную избирательную комиссию</w:t>
      </w:r>
      <w:proofErr w:type="gramEnd"/>
      <w:r w:rsidR="003B08DC" w:rsidRPr="00D37892"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района»,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>постановлениями территориальной избирательной комиссии Бежецкого района</w:t>
      </w:r>
      <w:r w:rsidR="0040155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5674E">
        <w:rPr>
          <w:sz w:val="28"/>
          <w:szCs w:val="28"/>
        </w:rPr>
        <w:t xml:space="preserve">  </w:t>
      </w:r>
      <w:r w:rsidR="003B08DC">
        <w:rPr>
          <w:rFonts w:ascii="Times New Roman" w:hAnsi="Times New Roman" w:cs="Times New Roman"/>
          <w:sz w:val="28"/>
          <w:szCs w:val="28"/>
        </w:rPr>
        <w:t>08</w:t>
      </w:r>
      <w:r w:rsidR="0035674E" w:rsidRPr="0035674E">
        <w:rPr>
          <w:rFonts w:ascii="Times New Roman" w:hAnsi="Times New Roman" w:cs="Times New Roman"/>
          <w:sz w:val="28"/>
          <w:szCs w:val="28"/>
        </w:rPr>
        <w:t>.0</w:t>
      </w:r>
      <w:r w:rsidR="003B08DC">
        <w:rPr>
          <w:rFonts w:ascii="Times New Roman" w:hAnsi="Times New Roman" w:cs="Times New Roman"/>
          <w:sz w:val="28"/>
          <w:szCs w:val="28"/>
        </w:rPr>
        <w:t>8</w:t>
      </w:r>
      <w:r w:rsidR="0035674E" w:rsidRPr="0035674E">
        <w:rPr>
          <w:rFonts w:ascii="Times New Roman" w:hAnsi="Times New Roman" w:cs="Times New Roman"/>
          <w:sz w:val="28"/>
          <w:szCs w:val="28"/>
        </w:rPr>
        <w:t>.202</w:t>
      </w:r>
      <w:r w:rsidR="003B08DC">
        <w:rPr>
          <w:rFonts w:ascii="Times New Roman" w:hAnsi="Times New Roman" w:cs="Times New Roman"/>
          <w:sz w:val="28"/>
          <w:szCs w:val="28"/>
        </w:rPr>
        <w:t>3</w:t>
      </w:r>
      <w:r w:rsidR="0035674E" w:rsidRPr="0035674E">
        <w:rPr>
          <w:rFonts w:ascii="Times New Roman" w:hAnsi="Times New Roman" w:cs="Times New Roman"/>
          <w:sz w:val="28"/>
          <w:szCs w:val="28"/>
        </w:rPr>
        <w:t xml:space="preserve"> №</w:t>
      </w:r>
      <w:r w:rsidR="0035674E" w:rsidRPr="003567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08DC">
        <w:rPr>
          <w:rFonts w:ascii="Times New Roman" w:hAnsi="Times New Roman" w:cs="Times New Roman"/>
          <w:sz w:val="28"/>
          <w:szCs w:val="28"/>
        </w:rPr>
        <w:t>57</w:t>
      </w:r>
      <w:r w:rsidR="0035674E" w:rsidRPr="0035674E">
        <w:rPr>
          <w:rFonts w:ascii="Times New Roman" w:hAnsi="Times New Roman" w:cs="Times New Roman"/>
          <w:sz w:val="28"/>
          <w:szCs w:val="28"/>
        </w:rPr>
        <w:t>/</w:t>
      </w:r>
      <w:r w:rsidR="003B08DC">
        <w:rPr>
          <w:rFonts w:ascii="Times New Roman" w:hAnsi="Times New Roman" w:cs="Times New Roman"/>
          <w:sz w:val="28"/>
          <w:szCs w:val="28"/>
        </w:rPr>
        <w:t>383</w:t>
      </w:r>
      <w:r w:rsidR="0035674E" w:rsidRPr="0035674E">
        <w:rPr>
          <w:rFonts w:ascii="Times New Roman" w:hAnsi="Times New Roman" w:cs="Times New Roman"/>
          <w:sz w:val="28"/>
          <w:szCs w:val="28"/>
        </w:rPr>
        <w:t>-5</w:t>
      </w:r>
      <w:r w:rsidR="0035674E" w:rsidRPr="00AB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08DC" w:rsidRPr="003B08DC">
        <w:rPr>
          <w:rFonts w:ascii="Times New Roman" w:eastAsia="Times New Roman" w:hAnsi="Times New Roman" w:cs="Times New Roman"/>
          <w:sz w:val="28"/>
          <w:szCs w:val="28"/>
        </w:rPr>
        <w:t>О форме и требованиях к изготовлению избирательных бюллетеней для голосования на выборах депутатов Думы Бежецкого муниципального округа Тверской области первого созыва назна</w:t>
      </w:r>
      <w:r w:rsidR="00A337F5">
        <w:rPr>
          <w:rFonts w:ascii="Times New Roman" w:eastAsia="Times New Roman" w:hAnsi="Times New Roman" w:cs="Times New Roman"/>
          <w:sz w:val="28"/>
          <w:szCs w:val="28"/>
        </w:rPr>
        <w:t>ченных на  10 сентября 2023 года</w:t>
      </w:r>
      <w:r w:rsidR="00E20F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08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08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B08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1088D">
        <w:rPr>
          <w:rFonts w:ascii="Times New Roman" w:eastAsia="Times New Roman" w:hAnsi="Times New Roman" w:cs="Times New Roman"/>
          <w:sz w:val="28"/>
          <w:szCs w:val="28"/>
        </w:rPr>
        <w:t>57/387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088D" w:rsidRPr="0051088D">
        <w:rPr>
          <w:rFonts w:ascii="Times New Roman" w:eastAsia="Times New Roman" w:hAnsi="Times New Roman" w:cs="Times New Roman"/>
          <w:sz w:val="28"/>
          <w:szCs w:val="28"/>
        </w:rPr>
        <w:t>О Порядке осуществл</w:t>
      </w:r>
      <w:r w:rsidR="0051088D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proofErr w:type="gramStart"/>
      <w:r w:rsidR="0051088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51088D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изготовлением </w:t>
      </w:r>
      <w:r w:rsidR="0051088D" w:rsidRPr="0051088D">
        <w:rPr>
          <w:rFonts w:ascii="Times New Roman" w:eastAsia="Times New Roman" w:hAnsi="Times New Roman" w:cs="Times New Roman"/>
          <w:sz w:val="28"/>
          <w:szCs w:val="28"/>
        </w:rPr>
        <w:t>избирательных бюллетеней для голосования на выборах депутатов Думы Бежецкого муниципального округа Тверской области первого созыва назнач</w:t>
      </w:r>
      <w:r w:rsidR="0051088D">
        <w:rPr>
          <w:rFonts w:ascii="Times New Roman" w:eastAsia="Times New Roman" w:hAnsi="Times New Roman" w:cs="Times New Roman"/>
          <w:sz w:val="28"/>
          <w:szCs w:val="28"/>
        </w:rPr>
        <w:t>енных на  10 сентября 2023 года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8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8D8">
        <w:rPr>
          <w:rFonts w:ascii="Times New Roman" w:eastAsia="Times New Roman" w:hAnsi="Times New Roman" w:cs="Times New Roman"/>
          <w:sz w:val="28"/>
          <w:szCs w:val="24"/>
        </w:rPr>
        <w:t>территориальная избирательная комиссия Бежецкого района</w:t>
      </w:r>
      <w:r w:rsidR="001C1B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8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8D8">
        <w:rPr>
          <w:rFonts w:ascii="Times New Roman" w:eastAsia="Times New Roman" w:hAnsi="Times New Roman" w:cs="Times New Roman"/>
          <w:b/>
          <w:spacing w:val="20"/>
          <w:sz w:val="28"/>
          <w:szCs w:val="24"/>
        </w:rPr>
        <w:t xml:space="preserve">постановляет: </w:t>
      </w:r>
    </w:p>
    <w:p w:rsidR="001C1BB7" w:rsidRDefault="00AB58D8" w:rsidP="00AB58D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Изготовить избирательные бюллетени для голосования на </w:t>
      </w:r>
      <w:r w:rsidR="0051088D" w:rsidRPr="0051088D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выборах депутатов Думы Бежецкого муниципального округа Тверской области первого созыва      </w:t>
      </w:r>
      <w:r w:rsidR="001C1BB7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№1</w:t>
      </w:r>
    </w:p>
    <w:p w:rsidR="00AB58D8" w:rsidRPr="001C1BB7" w:rsidRDefault="001C1BB7" w:rsidP="00AB58D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proofErr w:type="gramStart"/>
      <w:r w:rsidR="00AB58D8" w:rsidRPr="001C1BB7">
        <w:rPr>
          <w:rFonts w:ascii="Times New Roman" w:eastAsia="Times New Roman" w:hAnsi="Times New Roman" w:cs="Times New Roman"/>
          <w:bCs/>
          <w:sz w:val="28"/>
          <w:szCs w:val="28"/>
        </w:rPr>
        <w:t>Разместить заказ</w:t>
      </w:r>
      <w:proofErr w:type="gramEnd"/>
      <w:r w:rsidR="00AB58D8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изготовление избирательных бюллетеней  </w:t>
      </w:r>
      <w:r w:rsidR="00AB58D8" w:rsidRPr="001C1BB7">
        <w:rPr>
          <w:rFonts w:ascii="Times New Roman" w:eastAsia="Times New Roman" w:hAnsi="Times New Roman" w:cs="Times New Roman"/>
          <w:sz w:val="28"/>
          <w:szCs w:val="28"/>
        </w:rPr>
        <w:t>в Обществе с ограниченной ответственностью «</w:t>
      </w:r>
      <w:r w:rsidR="00F37487" w:rsidRPr="001C1BB7">
        <w:rPr>
          <w:rFonts w:ascii="Times New Roman" w:eastAsia="Times New Roman" w:hAnsi="Times New Roman" w:cs="Times New Roman"/>
          <w:sz w:val="28"/>
          <w:szCs w:val="28"/>
        </w:rPr>
        <w:t>Печатница</w:t>
      </w:r>
      <w:r w:rsidR="00AB58D8" w:rsidRPr="001C1B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0F7D" w:rsidRPr="001C1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8D8" w:rsidRPr="00AB58D8" w:rsidRDefault="00AB58D8" w:rsidP="00AB58D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58D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AB58D8" w:rsidRPr="00AB58D8" w:rsidRDefault="00AB58D8" w:rsidP="00AB58D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AB58D8" w:rsidRPr="00AB58D8" w:rsidTr="00AB58D8">
        <w:tc>
          <w:tcPr>
            <w:tcW w:w="4532" w:type="dxa"/>
            <w:hideMark/>
          </w:tcPr>
          <w:p w:rsidR="00AB58D8" w:rsidRPr="00AB58D8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AB58D8" w:rsidRPr="00AB58D8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B58D8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AB58D8" w:rsidRPr="00AB58D8" w:rsidTr="00AB58D8">
        <w:tc>
          <w:tcPr>
            <w:tcW w:w="4532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8D8" w:rsidRPr="00AB58D8" w:rsidTr="00AB58D8">
        <w:tc>
          <w:tcPr>
            <w:tcW w:w="4532" w:type="dxa"/>
            <w:hideMark/>
          </w:tcPr>
          <w:p w:rsidR="00AB58D8" w:rsidRPr="00AB58D8" w:rsidRDefault="00AB58D8" w:rsidP="00AB58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AB58D8" w:rsidRPr="00AB58D8" w:rsidRDefault="00AB58D8" w:rsidP="00AB58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AB58D8">
        <w:rPr>
          <w:rFonts w:ascii="Times New Roman" w:eastAsia="Times New Roman" w:hAnsi="Times New Roman" w:cs="Times New Roman"/>
          <w:i/>
          <w:iCs/>
          <w:sz w:val="18"/>
          <w:szCs w:val="24"/>
        </w:rPr>
        <w:br w:type="page"/>
      </w:r>
    </w:p>
    <w:tbl>
      <w:tblPr>
        <w:tblW w:w="9570" w:type="dxa"/>
        <w:tblLayout w:type="fixed"/>
        <w:tblLook w:val="04A0"/>
      </w:tblPr>
      <w:tblGrid>
        <w:gridCol w:w="3190"/>
        <w:gridCol w:w="1029"/>
        <w:gridCol w:w="5351"/>
      </w:tblGrid>
      <w:tr w:rsidR="00AB58D8" w:rsidRPr="00AB58D8" w:rsidTr="00AB58D8">
        <w:tc>
          <w:tcPr>
            <w:tcW w:w="3190" w:type="dxa"/>
          </w:tcPr>
          <w:p w:rsidR="00AB58D8" w:rsidRPr="00AB58D8" w:rsidRDefault="00AB58D8" w:rsidP="00AB5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AB58D8" w:rsidRPr="00AB58D8" w:rsidRDefault="00AB58D8" w:rsidP="00AB5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AB58D8" w:rsidRPr="00AB58D8" w:rsidRDefault="00AB58D8" w:rsidP="0051088D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Бежецкого района Тверской области </w:t>
            </w: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51088D" w:rsidRPr="0051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59/393-5</w:t>
            </w:r>
          </w:p>
        </w:tc>
      </w:tr>
    </w:tbl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1C1BB7" w:rsidRDefault="00AB58D8" w:rsidP="00EA6A0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>Количество избирательных бюллетеней для</w:t>
      </w:r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голосования</w:t>
      </w:r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выборах депутатов Думы Бежецкого муниципального округа Тверской области первого созыва </w:t>
      </w:r>
      <w:r w:rsidR="00EA6A0E">
        <w:rPr>
          <w:rFonts w:ascii="Times New Roman" w:eastAsia="Times New Roman" w:hAnsi="Times New Roman" w:cs="Times New Roman"/>
          <w:b/>
          <w:sz w:val="28"/>
          <w:szCs w:val="28"/>
        </w:rPr>
        <w:t>10 сентября 2023 года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>трёхмандатным</w:t>
      </w:r>
      <w:proofErr w:type="spellEnd"/>
      <w:r w:rsidR="0051088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округам   </w:t>
      </w:r>
      <w:r w:rsidR="0051088D" w:rsidRPr="003B08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58D8" w:rsidRPr="00AB58D8" w:rsidRDefault="00AB58D8" w:rsidP="00AB5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957"/>
        <w:gridCol w:w="1567"/>
        <w:gridCol w:w="3081"/>
      </w:tblGrid>
      <w:tr w:rsidR="00AB58D8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(или) наименование </w:t>
            </w:r>
          </w:p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избирательных бюллетеней для голосования </w:t>
            </w:r>
          </w:p>
        </w:tc>
      </w:tr>
      <w:tr w:rsidR="00AB58D8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FA4678" w:rsidRDefault="00AB58D8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1C1BB7" w:rsidRDefault="0051088D" w:rsidP="001C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1BB7"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1C1BB7" w:rsidRDefault="00FA4678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BA4834" w:rsidP="0051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C1BB7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FA4678" w:rsidRDefault="001C1BB7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51088D" w:rsidP="0051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FA4678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1088D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FA4678" w:rsidRDefault="0051088D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51088D" w:rsidP="0051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1088D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FA4678" w:rsidRDefault="0051088D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D" w:rsidRDefault="0051088D" w:rsidP="0051088D">
            <w:proofErr w:type="spellStart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51088D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FA4678" w:rsidRDefault="0051088D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D" w:rsidRDefault="0051088D" w:rsidP="0051088D">
            <w:proofErr w:type="spellStart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1088D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FA4678" w:rsidRDefault="0051088D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D" w:rsidRDefault="0051088D" w:rsidP="0051088D">
            <w:proofErr w:type="spellStart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51088D" w:rsidRPr="00AB58D8" w:rsidTr="0051088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FA4678" w:rsidRDefault="0051088D" w:rsidP="00FA467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8D" w:rsidRDefault="0051088D" w:rsidP="0051088D">
            <w:proofErr w:type="spellStart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>трёхмандатный</w:t>
            </w:r>
            <w:proofErr w:type="spellEnd"/>
            <w:r w:rsidRPr="00566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избирательный округ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88D" w:rsidRPr="001C1BB7" w:rsidRDefault="00BA4834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AB58D8" w:rsidRPr="00AB58D8" w:rsidRDefault="00AB58D8" w:rsidP="00AB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5064F6" w:rsidRDefault="005064F6"/>
    <w:sectPr w:rsidR="005064F6" w:rsidSect="003B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9DF"/>
    <w:multiLevelType w:val="hybridMultilevel"/>
    <w:tmpl w:val="38D6CDA6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48B1"/>
    <w:multiLevelType w:val="hybridMultilevel"/>
    <w:tmpl w:val="B93CDD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8D8"/>
    <w:rsid w:val="000E4FF8"/>
    <w:rsid w:val="001C1BB7"/>
    <w:rsid w:val="002166EA"/>
    <w:rsid w:val="003379E1"/>
    <w:rsid w:val="0035674E"/>
    <w:rsid w:val="003B08DC"/>
    <w:rsid w:val="003B3F09"/>
    <w:rsid w:val="0040155D"/>
    <w:rsid w:val="005064F6"/>
    <w:rsid w:val="0051088D"/>
    <w:rsid w:val="005D08E8"/>
    <w:rsid w:val="00845AD9"/>
    <w:rsid w:val="009018B4"/>
    <w:rsid w:val="00925994"/>
    <w:rsid w:val="00957319"/>
    <w:rsid w:val="00A337F5"/>
    <w:rsid w:val="00AB58D8"/>
    <w:rsid w:val="00BA4834"/>
    <w:rsid w:val="00C9238F"/>
    <w:rsid w:val="00D7791E"/>
    <w:rsid w:val="00E20F7D"/>
    <w:rsid w:val="00E70EF7"/>
    <w:rsid w:val="00EA6A0E"/>
    <w:rsid w:val="00ED07A0"/>
    <w:rsid w:val="00F37487"/>
    <w:rsid w:val="00F8770E"/>
    <w:rsid w:val="00F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2023-08-17T09:49:00Z</cp:lastPrinted>
  <dcterms:created xsi:type="dcterms:W3CDTF">2021-08-09T11:35:00Z</dcterms:created>
  <dcterms:modified xsi:type="dcterms:W3CDTF">2023-08-17T09:49:00Z</dcterms:modified>
</cp:coreProperties>
</file>