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AD" w:rsidRPr="00C334AD" w:rsidRDefault="00C334AD" w:rsidP="00C334A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  <w:r>
        <w:rPr>
          <w:sz w:val="28"/>
          <w:szCs w:val="28"/>
        </w:rPr>
        <w:t xml:space="preserve"> </w:t>
      </w:r>
      <w:r w:rsidRPr="00C334AD">
        <w:rPr>
          <w:b/>
          <w:sz w:val="32"/>
          <w:szCs w:val="32"/>
        </w:rPr>
        <w:t>БЕЖЕЦКОГО РАЙОНА</w:t>
      </w:r>
    </w:p>
    <w:p w:rsidR="004B61D8" w:rsidRDefault="00C334AD" w:rsidP="00C334AD">
      <w:pPr>
        <w:pStyle w:val="a3"/>
        <w:spacing w:before="240"/>
        <w:ind w:left="284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ПОСТАНОВЛЕНИЕ</w:t>
      </w:r>
    </w:p>
    <w:tbl>
      <w:tblPr>
        <w:tblW w:w="9468" w:type="dxa"/>
        <w:tblLook w:val="01E0"/>
      </w:tblPr>
      <w:tblGrid>
        <w:gridCol w:w="3590"/>
        <w:gridCol w:w="2818"/>
        <w:gridCol w:w="1298"/>
        <w:gridCol w:w="1762"/>
      </w:tblGrid>
      <w:tr w:rsidR="00C334AD" w:rsidTr="00C334AD">
        <w:tc>
          <w:tcPr>
            <w:tcW w:w="3590" w:type="dxa"/>
            <w:vAlign w:val="bottom"/>
            <w:hideMark/>
          </w:tcPr>
          <w:p w:rsidR="00C334AD" w:rsidRPr="00C334AD" w:rsidRDefault="00C334AD" w:rsidP="004B61D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4AD">
              <w:rPr>
                <w:rFonts w:ascii="Times New Roman" w:hAnsi="Times New Roman" w:cs="Times New Roman"/>
                <w:sz w:val="28"/>
                <w:szCs w:val="28"/>
              </w:rPr>
              <w:t>15.10.2025 года</w:t>
            </w:r>
          </w:p>
        </w:tc>
        <w:tc>
          <w:tcPr>
            <w:tcW w:w="2818" w:type="dxa"/>
            <w:vAlign w:val="bottom"/>
          </w:tcPr>
          <w:p w:rsidR="00C334AD" w:rsidRPr="00C334AD" w:rsidRDefault="00C334AD" w:rsidP="004B61D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Align w:val="bottom"/>
            <w:hideMark/>
          </w:tcPr>
          <w:p w:rsidR="00C334AD" w:rsidRPr="00C334AD" w:rsidRDefault="00C334AD" w:rsidP="004B61D8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4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4AD" w:rsidRPr="00C334AD" w:rsidRDefault="00C334AD" w:rsidP="005E037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86/52</w:t>
            </w:r>
            <w:r w:rsidR="005E0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</w:tr>
      <w:tr w:rsidR="00C334AD" w:rsidTr="00C334AD">
        <w:tc>
          <w:tcPr>
            <w:tcW w:w="3590" w:type="dxa"/>
            <w:vAlign w:val="bottom"/>
          </w:tcPr>
          <w:p w:rsidR="00C334AD" w:rsidRDefault="00C334AD" w:rsidP="004B61D8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  <w:vAlign w:val="bottom"/>
            <w:hideMark/>
          </w:tcPr>
          <w:p w:rsidR="00C334AD" w:rsidRPr="004B61D8" w:rsidRDefault="004B61D8" w:rsidP="004B61D8">
            <w:pPr>
              <w:spacing w:after="100" w:afterAutospacing="1"/>
              <w:jc w:val="center"/>
              <w:rPr>
                <w:sz w:val="28"/>
                <w:szCs w:val="28"/>
              </w:rPr>
            </w:pPr>
            <w:r w:rsidRPr="004B61D8"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C334AD" w:rsidRPr="004B61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C334AD" w:rsidRPr="004B61D8">
              <w:rPr>
                <w:rFonts w:ascii="Times New Roman" w:hAnsi="Times New Roman" w:cs="Times New Roman"/>
                <w:sz w:val="28"/>
                <w:szCs w:val="28"/>
              </w:rPr>
              <w:t>ежецк</w:t>
            </w:r>
          </w:p>
        </w:tc>
        <w:tc>
          <w:tcPr>
            <w:tcW w:w="1298" w:type="dxa"/>
            <w:vAlign w:val="bottom"/>
          </w:tcPr>
          <w:p w:rsidR="00C334AD" w:rsidRDefault="00C334AD" w:rsidP="004B61D8">
            <w:pPr>
              <w:spacing w:after="100" w:afterAutospacing="1"/>
              <w:jc w:val="right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34AD" w:rsidRDefault="00C334AD" w:rsidP="004B61D8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4B61D8" w:rsidRDefault="004B61D8" w:rsidP="00C334AD">
      <w:pPr>
        <w:pStyle w:val="a3"/>
        <w:spacing w:after="0"/>
        <w:ind w:left="284"/>
        <w:jc w:val="center"/>
        <w:rPr>
          <w:b/>
          <w:bCs/>
          <w:sz w:val="26"/>
        </w:rPr>
      </w:pPr>
    </w:p>
    <w:p w:rsidR="00C334AD" w:rsidRDefault="00C334AD" w:rsidP="00C334AD">
      <w:pPr>
        <w:pStyle w:val="a3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</w:rPr>
        <w:t xml:space="preserve">О </w:t>
      </w:r>
      <w:r>
        <w:rPr>
          <w:b/>
          <w:bCs/>
          <w:sz w:val="28"/>
          <w:szCs w:val="28"/>
        </w:rPr>
        <w:t>кандидатур</w:t>
      </w:r>
      <w:r w:rsidR="005E037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для назначения в состав территориальной избирательной комиссии Бежецкого округа </w:t>
      </w:r>
    </w:p>
    <w:p w:rsidR="00C334AD" w:rsidRDefault="00C334AD" w:rsidP="00C334AD">
      <w:pPr>
        <w:pStyle w:val="a3"/>
        <w:spacing w:after="240"/>
        <w:ind w:left="284"/>
        <w:jc w:val="center"/>
        <w:rPr>
          <w:b/>
          <w:bCs/>
          <w:sz w:val="26"/>
        </w:rPr>
      </w:pPr>
      <w:r>
        <w:rPr>
          <w:b/>
          <w:bCs/>
          <w:sz w:val="28"/>
          <w:szCs w:val="28"/>
        </w:rPr>
        <w:t xml:space="preserve">срока полномочий </w:t>
      </w:r>
      <w:r w:rsidRPr="00C334AD">
        <w:rPr>
          <w:b/>
          <w:bCs/>
          <w:sz w:val="28"/>
          <w:szCs w:val="28"/>
        </w:rPr>
        <w:t>2025-2030</w:t>
      </w:r>
      <w:r>
        <w:rPr>
          <w:b/>
          <w:bCs/>
          <w:sz w:val="28"/>
          <w:szCs w:val="28"/>
        </w:rPr>
        <w:t xml:space="preserve"> годов</w:t>
      </w:r>
    </w:p>
    <w:p w:rsidR="00C334AD" w:rsidRDefault="00C334AD" w:rsidP="005E037D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6 статьи 26 Федерального закона от 12.06.2002 </w:t>
      </w:r>
      <w:r>
        <w:rPr>
          <w:sz w:val="28"/>
          <w:szCs w:val="28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пункта 5 статьи 22 Избирательного кодекса Тверской области от 07.04.2003 № 20-ЗО, территориальная избирательная комиссия Бежецкого район </w:t>
      </w:r>
      <w:r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C334AD" w:rsidRDefault="00C334AD" w:rsidP="0049152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избирательную комиссию Тверской области для назначения член</w:t>
      </w:r>
      <w:r w:rsidR="00233673">
        <w:rPr>
          <w:sz w:val="28"/>
          <w:szCs w:val="28"/>
        </w:rPr>
        <w:t>ом</w:t>
      </w:r>
      <w:r>
        <w:rPr>
          <w:sz w:val="28"/>
          <w:szCs w:val="28"/>
        </w:rPr>
        <w:t xml:space="preserve"> территориальной избирательной комиссии Бежецкого округа с правом решающего голоса кандидатур</w:t>
      </w:r>
      <w:r w:rsidR="005E037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E037D">
        <w:rPr>
          <w:sz w:val="28"/>
          <w:szCs w:val="28"/>
        </w:rPr>
        <w:t>Смирновой Елены Александровны.</w:t>
      </w:r>
    </w:p>
    <w:p w:rsidR="00C334AD" w:rsidRPr="004B61D8" w:rsidRDefault="00C334AD" w:rsidP="0049152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Поручить </w:t>
      </w:r>
      <w:proofErr w:type="spellStart"/>
      <w:r>
        <w:rPr>
          <w:sz w:val="28"/>
          <w:szCs w:val="28"/>
        </w:rPr>
        <w:t>Бахметовой</w:t>
      </w:r>
      <w:proofErr w:type="spellEnd"/>
      <w:r>
        <w:rPr>
          <w:sz w:val="28"/>
          <w:szCs w:val="28"/>
        </w:rPr>
        <w:t xml:space="preserve"> Елене Владимировне представить</w:t>
      </w:r>
      <w:proofErr w:type="gramEnd"/>
      <w:r>
        <w:rPr>
          <w:sz w:val="28"/>
          <w:szCs w:val="28"/>
        </w:rPr>
        <w:t xml:space="preserve"> (направить) </w:t>
      </w:r>
      <w:r>
        <w:rPr>
          <w:iCs/>
          <w:sz w:val="28"/>
          <w:szCs w:val="28"/>
        </w:rPr>
        <w:t>настоящее постановление и документы по предложению кандидатур</w:t>
      </w:r>
      <w:r w:rsidR="005E037D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 </w:t>
      </w:r>
      <w:r w:rsidR="005E037D">
        <w:rPr>
          <w:iCs/>
          <w:sz w:val="28"/>
          <w:szCs w:val="28"/>
        </w:rPr>
        <w:t>Смирновой Елены Александровны</w:t>
      </w:r>
      <w:r w:rsidR="004B61D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для назначения в состав территориальной избирательной комиссии </w:t>
      </w:r>
      <w:r w:rsidR="004B61D8">
        <w:rPr>
          <w:iCs/>
          <w:sz w:val="28"/>
          <w:szCs w:val="28"/>
        </w:rPr>
        <w:t xml:space="preserve">Бежецкого округа </w:t>
      </w:r>
      <w:r>
        <w:rPr>
          <w:sz w:val="28"/>
          <w:szCs w:val="28"/>
        </w:rPr>
        <w:t xml:space="preserve">в избирательную комиссию Тверской области в срок до </w:t>
      </w:r>
      <w:r w:rsidR="004B61D8">
        <w:rPr>
          <w:sz w:val="28"/>
          <w:szCs w:val="28"/>
        </w:rPr>
        <w:t>2</w:t>
      </w:r>
      <w:r w:rsidR="0049152D">
        <w:rPr>
          <w:sz w:val="28"/>
          <w:szCs w:val="28"/>
        </w:rPr>
        <w:t>1</w:t>
      </w:r>
      <w:r w:rsidR="004B61D8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20</w:t>
      </w:r>
      <w:r w:rsidR="004B61D8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:rsidR="00C334AD" w:rsidRDefault="00C334AD" w:rsidP="0049152D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на</w:t>
      </w:r>
      <w:r>
        <w:t xml:space="preserve"> </w:t>
      </w:r>
      <w:proofErr w:type="spellStart"/>
      <w:r w:rsidR="004B61D8" w:rsidRPr="004B61D8">
        <w:rPr>
          <w:sz w:val="28"/>
          <w:szCs w:val="28"/>
        </w:rPr>
        <w:t>Е.В.Бахметову</w:t>
      </w:r>
      <w:proofErr w:type="spellEnd"/>
    </w:p>
    <w:tbl>
      <w:tblPr>
        <w:tblW w:w="9334" w:type="dxa"/>
        <w:tblInd w:w="250" w:type="dxa"/>
        <w:tblLook w:val="04A0"/>
      </w:tblPr>
      <w:tblGrid>
        <w:gridCol w:w="4786"/>
        <w:gridCol w:w="4548"/>
      </w:tblGrid>
      <w:tr w:rsidR="004B61D8" w:rsidRPr="004D4339" w:rsidTr="0049152D">
        <w:tc>
          <w:tcPr>
            <w:tcW w:w="4786" w:type="dxa"/>
            <w:hideMark/>
          </w:tcPr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  <w:r w:rsidR="0049152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территориальной</w:t>
            </w:r>
            <w:proofErr w:type="gramEnd"/>
          </w:p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избирательной комиссии</w:t>
            </w:r>
          </w:p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Бежецкого района</w:t>
            </w:r>
          </w:p>
        </w:tc>
        <w:tc>
          <w:tcPr>
            <w:tcW w:w="4548" w:type="dxa"/>
            <w:vAlign w:val="bottom"/>
            <w:hideMark/>
          </w:tcPr>
          <w:p w:rsidR="004B61D8" w:rsidRDefault="004B61D8" w:rsidP="0049152D">
            <w:pPr>
              <w:keepNext/>
              <w:spacing w:after="0" w:line="240" w:lineRule="auto"/>
              <w:ind w:left="357" w:hanging="357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Е.В.Бахметова</w:t>
            </w:r>
            <w:proofErr w:type="spellEnd"/>
          </w:p>
        </w:tc>
      </w:tr>
      <w:tr w:rsidR="004B61D8" w:rsidRPr="004D4339" w:rsidTr="0049152D">
        <w:tc>
          <w:tcPr>
            <w:tcW w:w="4786" w:type="dxa"/>
          </w:tcPr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vAlign w:val="bottom"/>
          </w:tcPr>
          <w:p w:rsidR="004B61D8" w:rsidRDefault="004B61D8" w:rsidP="0049152D">
            <w:pPr>
              <w:keepNext/>
              <w:spacing w:after="0" w:line="240" w:lineRule="auto"/>
              <w:ind w:left="357" w:hanging="357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4B61D8" w:rsidRPr="004D4339" w:rsidTr="0049152D">
        <w:tc>
          <w:tcPr>
            <w:tcW w:w="4786" w:type="dxa"/>
            <w:hideMark/>
          </w:tcPr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  <w:r w:rsidR="0049152D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территориальной</w:t>
            </w:r>
            <w:proofErr w:type="gramEnd"/>
          </w:p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избирательной комиссии</w:t>
            </w:r>
          </w:p>
          <w:p w:rsidR="004B61D8" w:rsidRDefault="004B61D8" w:rsidP="0049152D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Бежецкого района </w:t>
            </w:r>
          </w:p>
        </w:tc>
        <w:tc>
          <w:tcPr>
            <w:tcW w:w="4548" w:type="dxa"/>
            <w:vAlign w:val="bottom"/>
            <w:hideMark/>
          </w:tcPr>
          <w:p w:rsidR="004B61D8" w:rsidRPr="004B61D8" w:rsidRDefault="004B61D8" w:rsidP="0049152D">
            <w:pPr>
              <w:keepNext/>
              <w:spacing w:after="0" w:line="240" w:lineRule="auto"/>
              <w:ind w:left="357" w:hanging="357"/>
              <w:jc w:val="right"/>
              <w:outlineLvl w:val="1"/>
              <w:rPr>
                <w:rFonts w:ascii="Times New Roman" w:hAnsi="Times New Roman" w:cs="Times New Roman"/>
                <w:sz w:val="28"/>
                <w:szCs w:val="20"/>
              </w:rPr>
            </w:pPr>
            <w:r w:rsidRPr="004B61D8">
              <w:rPr>
                <w:rFonts w:ascii="Times New Roman" w:hAnsi="Times New Roman" w:cs="Times New Roman"/>
                <w:bCs/>
                <w:iCs/>
                <w:sz w:val="28"/>
                <w:szCs w:val="20"/>
              </w:rPr>
              <w:t>В.П.Смирнова</w:t>
            </w:r>
          </w:p>
        </w:tc>
      </w:tr>
    </w:tbl>
    <w:p w:rsidR="004B61D8" w:rsidRDefault="004B61D8" w:rsidP="00E63F0C">
      <w:pPr>
        <w:pStyle w:val="a3"/>
        <w:spacing w:line="360" w:lineRule="auto"/>
      </w:pPr>
    </w:p>
    <w:sectPr w:rsidR="004B61D8" w:rsidSect="004B61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4AD"/>
    <w:rsid w:val="00233673"/>
    <w:rsid w:val="00324E55"/>
    <w:rsid w:val="0049152D"/>
    <w:rsid w:val="004B61D8"/>
    <w:rsid w:val="005E037D"/>
    <w:rsid w:val="00A45D61"/>
    <w:rsid w:val="00C334AD"/>
    <w:rsid w:val="00F8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34A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334A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2025-10-15T08:00:00Z</cp:lastPrinted>
  <dcterms:created xsi:type="dcterms:W3CDTF">2025-10-09T10:57:00Z</dcterms:created>
  <dcterms:modified xsi:type="dcterms:W3CDTF">2025-10-15T08:01:00Z</dcterms:modified>
</cp:coreProperties>
</file>