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FCD1" w14:textId="603E2317"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 xml:space="preserve">Название организации, выпускающей </w:t>
      </w:r>
      <w:r w:rsidR="005625D3">
        <w:rPr>
          <w:b/>
          <w:i/>
        </w:rPr>
        <w:t xml:space="preserve">сетевое </w:t>
      </w:r>
      <w:r w:rsidRPr="002366CD">
        <w:rPr>
          <w:b/>
          <w:i/>
        </w:rPr>
        <w:t>СМИ (полное наименование)</w:t>
      </w:r>
    </w:p>
    <w:p w14:paraId="7B95AFF4" w14:textId="359CE708"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616C59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388C2245" w14:textId="77777777" w:rsidR="007C0C81" w:rsidRPr="002366CD" w:rsidRDefault="007C0C81" w:rsidP="007C0C81">
      <w:pPr>
        <w:ind w:left="-567" w:right="-1" w:firstLine="567"/>
        <w:rPr>
          <w:i/>
        </w:rPr>
      </w:pPr>
    </w:p>
    <w:p w14:paraId="730B8A01" w14:textId="6F23DA71"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</w:t>
      </w:r>
      <w:r w:rsidR="000D510B">
        <w:rPr>
          <w:sz w:val="28"/>
          <w:szCs w:val="28"/>
        </w:rPr>
        <w:t>2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39F2071E" w14:textId="77777777" w:rsidR="00FD0C1B" w:rsidRDefault="00FD0C1B" w:rsidP="00FD0C1B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избирательную </w:t>
      </w:r>
    </w:p>
    <w:p w14:paraId="1507DA39" w14:textId="77777777" w:rsidR="00FD0C1B" w:rsidRDefault="00FD0C1B" w:rsidP="00FD0C1B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комиссию </w:t>
      </w:r>
      <w:proofErr w:type="spellStart"/>
      <w:r>
        <w:rPr>
          <w:sz w:val="28"/>
          <w:szCs w:val="28"/>
        </w:rPr>
        <w:t>Бежецкого</w:t>
      </w:r>
      <w:proofErr w:type="spellEnd"/>
      <w:r>
        <w:rPr>
          <w:sz w:val="28"/>
          <w:szCs w:val="28"/>
        </w:rPr>
        <w:t xml:space="preserve"> района</w:t>
      </w:r>
    </w:p>
    <w:p w14:paraId="123D5D28" w14:textId="0166D6F4" w:rsidR="00FD0C1B" w:rsidRPr="00667901" w:rsidRDefault="00FD0C1B" w:rsidP="00FD0C1B">
      <w:pPr>
        <w:ind w:left="-539" w:right="-1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ул.Большая</w:t>
      </w:r>
      <w:proofErr w:type="spellEnd"/>
      <w:r w:rsidRPr="00680B03">
        <w:rPr>
          <w:sz w:val="28"/>
          <w:szCs w:val="28"/>
        </w:rPr>
        <w:t xml:space="preserve">, дом </w:t>
      </w:r>
      <w:r>
        <w:rPr>
          <w:sz w:val="28"/>
          <w:szCs w:val="28"/>
        </w:rPr>
        <w:t>43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14:paraId="6150EFD5" w14:textId="77777777" w:rsidR="00FD0C1B" w:rsidRDefault="00FD0C1B" w:rsidP="007C0C81">
      <w:pPr>
        <w:ind w:left="-567" w:right="-1" w:firstLine="567"/>
        <w:jc w:val="center"/>
        <w:rPr>
          <w:b/>
          <w:sz w:val="28"/>
          <w:szCs w:val="28"/>
        </w:rPr>
      </w:pPr>
    </w:p>
    <w:p w14:paraId="4C8B6B50" w14:textId="77777777" w:rsidR="007C0C81" w:rsidRPr="00667901" w:rsidRDefault="007C0C81" w:rsidP="001462CB">
      <w:pPr>
        <w:ind w:right="-1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3C41430F" w14:textId="77777777" w:rsidR="005625D3" w:rsidRDefault="007C0C81" w:rsidP="001462CB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</w:t>
      </w:r>
      <w:r w:rsidR="005625D3">
        <w:rPr>
          <w:sz w:val="28"/>
          <w:szCs w:val="28"/>
        </w:rPr>
        <w:t xml:space="preserve">оказать услуги </w:t>
      </w:r>
    </w:p>
    <w:p w14:paraId="6B95C6B8" w14:textId="64EDBCA8" w:rsidR="00680B03" w:rsidRPr="005625D3" w:rsidRDefault="005625D3" w:rsidP="001462CB">
      <w:pPr>
        <w:ind w:right="-1"/>
        <w:jc w:val="center"/>
        <w:rPr>
          <w:b/>
          <w:bCs/>
          <w:sz w:val="28"/>
          <w:szCs w:val="28"/>
        </w:rPr>
      </w:pPr>
      <w:r w:rsidRPr="005625D3">
        <w:rPr>
          <w:b/>
          <w:bCs/>
          <w:sz w:val="28"/>
          <w:szCs w:val="28"/>
        </w:rPr>
        <w:t>по размещению агитационных материалов в сетевом издании</w:t>
      </w:r>
    </w:p>
    <w:p w14:paraId="25FD0EFB" w14:textId="77777777" w:rsidR="000D510B" w:rsidRDefault="007C0C81" w:rsidP="001462CB">
      <w:pPr>
        <w:ind w:right="-1"/>
        <w:jc w:val="center"/>
        <w:rPr>
          <w:rStyle w:val="a3"/>
          <w:b w:val="0"/>
          <w:sz w:val="28"/>
          <w:szCs w:val="28"/>
          <w:shd w:val="clear" w:color="auto" w:fill="FFFFFF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дополнительных выборов депутатов Совета депутатов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Филиппковского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Бежецкого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района Тверской области четвертого созыва по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Дороховскому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шестимандатному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№1 и по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Филиппковскому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четырехмандатному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№2</w:t>
      </w:r>
      <w:r w:rsidR="000D510B">
        <w:rPr>
          <w:rStyle w:val="a3"/>
          <w:b w:val="0"/>
          <w:sz w:val="28"/>
          <w:szCs w:val="28"/>
          <w:shd w:val="clear" w:color="auto" w:fill="FFFFFF"/>
        </w:rPr>
        <w:t xml:space="preserve"> </w:t>
      </w:r>
    </w:p>
    <w:p w14:paraId="39F79B11" w14:textId="78348A52" w:rsidR="007C0C81" w:rsidRPr="00936E88" w:rsidRDefault="000D510B" w:rsidP="001462CB">
      <w:pPr>
        <w:ind w:right="-1"/>
        <w:jc w:val="center"/>
        <w:rPr>
          <w:sz w:val="28"/>
          <w:szCs w:val="28"/>
        </w:rPr>
      </w:pPr>
      <w:r w:rsidRPr="000D510B">
        <w:rPr>
          <w:sz w:val="28"/>
          <w:szCs w:val="28"/>
        </w:rPr>
        <w:t>27</w:t>
      </w:r>
      <w:r w:rsidR="007C0C81" w:rsidRPr="000D510B">
        <w:rPr>
          <w:sz w:val="28"/>
          <w:szCs w:val="28"/>
        </w:rPr>
        <w:t xml:space="preserve"> </w:t>
      </w:r>
      <w:r w:rsidRPr="000D510B">
        <w:rPr>
          <w:sz w:val="28"/>
          <w:szCs w:val="28"/>
        </w:rPr>
        <w:t>марта</w:t>
      </w:r>
      <w:r w:rsidR="007C0C81" w:rsidRPr="000D510B">
        <w:rPr>
          <w:sz w:val="28"/>
          <w:szCs w:val="28"/>
        </w:rPr>
        <w:t xml:space="preserve"> 20</w:t>
      </w:r>
      <w:r w:rsidR="00680B03" w:rsidRPr="000D510B">
        <w:rPr>
          <w:sz w:val="28"/>
          <w:szCs w:val="28"/>
        </w:rPr>
        <w:t>2</w:t>
      </w:r>
      <w:r w:rsidRPr="000D510B">
        <w:rPr>
          <w:sz w:val="28"/>
          <w:szCs w:val="28"/>
        </w:rPr>
        <w:t>2</w:t>
      </w:r>
      <w:r w:rsidR="007C0C81" w:rsidRPr="000D510B">
        <w:rPr>
          <w:sz w:val="28"/>
          <w:szCs w:val="28"/>
        </w:rPr>
        <w:t xml:space="preserve"> года</w:t>
      </w:r>
      <w:r w:rsidR="007C0C81" w:rsidRPr="00936E88">
        <w:rPr>
          <w:sz w:val="28"/>
          <w:szCs w:val="28"/>
        </w:rPr>
        <w:t xml:space="preserve"> _____________________________________________________________</w:t>
      </w:r>
      <w:r w:rsidR="007C0C81">
        <w:rPr>
          <w:sz w:val="28"/>
          <w:szCs w:val="28"/>
        </w:rPr>
        <w:t>____</w:t>
      </w:r>
    </w:p>
    <w:p w14:paraId="6B04AC19" w14:textId="624219C3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(наименование </w:t>
      </w:r>
      <w:r w:rsidR="005625D3">
        <w:rPr>
          <w:i/>
          <w:sz w:val="20"/>
          <w:szCs w:val="20"/>
        </w:rPr>
        <w:t xml:space="preserve">сетевого </w:t>
      </w:r>
      <w:r w:rsidRPr="002366CD">
        <w:rPr>
          <w:i/>
          <w:sz w:val="20"/>
          <w:szCs w:val="20"/>
        </w:rPr>
        <w:t>СМИ, указать, является ли специализированным СМИ)</w:t>
      </w:r>
    </w:p>
    <w:p w14:paraId="2D4B3285" w14:textId="77777777"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14:paraId="38DDE079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(регистрационный номер (номер лицензии), кем и когда зарегистрировано)</w:t>
      </w:r>
    </w:p>
    <w:p w14:paraId="32F958BA" w14:textId="77777777"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14:paraId="22CD9816" w14:textId="771F94B0" w:rsidR="007C0C81" w:rsidRPr="00616C59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616C59">
        <w:rPr>
          <w:i/>
          <w:sz w:val="20"/>
          <w:szCs w:val="20"/>
        </w:rPr>
        <w:t xml:space="preserve">(юридический адрес </w:t>
      </w:r>
      <w:r w:rsidR="00616C59">
        <w:rPr>
          <w:i/>
          <w:sz w:val="20"/>
          <w:szCs w:val="20"/>
        </w:rPr>
        <w:t xml:space="preserve">редакции </w:t>
      </w:r>
      <w:r w:rsidR="005625D3" w:rsidRPr="00616C59">
        <w:rPr>
          <w:i/>
          <w:sz w:val="20"/>
          <w:szCs w:val="20"/>
        </w:rPr>
        <w:t>сетевого СМИ</w:t>
      </w:r>
      <w:r w:rsidRPr="00616C59">
        <w:rPr>
          <w:i/>
          <w:sz w:val="20"/>
          <w:szCs w:val="20"/>
        </w:rPr>
        <w:t>)</w:t>
      </w:r>
    </w:p>
    <w:p w14:paraId="44504687" w14:textId="77777777"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14:paraId="56AE8E45" w14:textId="11F7D3F8" w:rsidR="007C0C81" w:rsidRPr="00616C59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616C59">
        <w:rPr>
          <w:i/>
          <w:sz w:val="20"/>
          <w:szCs w:val="20"/>
        </w:rPr>
        <w:t xml:space="preserve">(фактический адрес </w:t>
      </w:r>
      <w:r w:rsidR="00616C59">
        <w:rPr>
          <w:i/>
          <w:sz w:val="20"/>
          <w:szCs w:val="20"/>
        </w:rPr>
        <w:t xml:space="preserve">редакции </w:t>
      </w:r>
      <w:r w:rsidR="005625D3" w:rsidRPr="00616C59">
        <w:rPr>
          <w:i/>
          <w:sz w:val="20"/>
          <w:szCs w:val="20"/>
        </w:rPr>
        <w:t>сетевого СМИ</w:t>
      </w:r>
      <w:r w:rsidRPr="00616C59">
        <w:rPr>
          <w:i/>
          <w:sz w:val="20"/>
          <w:szCs w:val="20"/>
        </w:rPr>
        <w:t>)</w:t>
      </w:r>
    </w:p>
    <w:p w14:paraId="45E709B3" w14:textId="0C3E5B35" w:rsidR="007C0C81" w:rsidRDefault="007C0C81" w:rsidP="000D510B">
      <w:pPr>
        <w:jc w:val="both"/>
        <w:rPr>
          <w:sz w:val="28"/>
          <w:szCs w:val="28"/>
        </w:rPr>
      </w:pPr>
      <w:r w:rsidRPr="00936E88">
        <w:rPr>
          <w:rFonts w:eastAsiaTheme="majorEastAsia"/>
          <w:sz w:val="28"/>
          <w:szCs w:val="28"/>
        </w:rPr>
        <w:t xml:space="preserve">В соответствии с </w:t>
      </w:r>
      <w:r w:rsidR="0016165E">
        <w:rPr>
          <w:rFonts w:eastAsiaTheme="majorEastAsia"/>
          <w:sz w:val="28"/>
          <w:szCs w:val="28"/>
        </w:rPr>
        <w:t>пунктом 6</w:t>
      </w:r>
      <w:r w:rsidRPr="00936E88">
        <w:rPr>
          <w:rFonts w:eastAsiaTheme="majorEastAsia"/>
          <w:sz w:val="28"/>
          <w:szCs w:val="28"/>
        </w:rPr>
        <w:t xml:space="preserve"> статьи </w:t>
      </w:r>
      <w:r w:rsidR="0016165E">
        <w:rPr>
          <w:rFonts w:eastAsiaTheme="majorEastAsia"/>
          <w:sz w:val="28"/>
          <w:szCs w:val="28"/>
        </w:rPr>
        <w:t>47</w:t>
      </w:r>
      <w:r w:rsidRPr="00936E88">
        <w:rPr>
          <w:rFonts w:eastAsiaTheme="majorEastAsia"/>
          <w:sz w:val="28"/>
          <w:szCs w:val="28"/>
        </w:rPr>
        <w:t xml:space="preserve"> </w:t>
      </w:r>
      <w:r w:rsidR="0016165E">
        <w:rPr>
          <w:sz w:val="28"/>
          <w:szCs w:val="28"/>
        </w:rPr>
        <w:t xml:space="preserve">Избирательного кодекса Тверской области от 07.04.2003 № 20-ЗО (ред. от 28.05.2021) </w:t>
      </w:r>
      <w:r w:rsidRPr="00936E88">
        <w:rPr>
          <w:sz w:val="28"/>
          <w:szCs w:val="28"/>
        </w:rPr>
        <w:t xml:space="preserve">уведомляем </w:t>
      </w:r>
      <w:r w:rsidR="00FD0C1B">
        <w:rPr>
          <w:sz w:val="28"/>
          <w:szCs w:val="28"/>
        </w:rPr>
        <w:t xml:space="preserve">территориальную избирательную комиссию </w:t>
      </w:r>
      <w:proofErr w:type="spellStart"/>
      <w:r w:rsidR="00FD0C1B">
        <w:rPr>
          <w:sz w:val="28"/>
          <w:szCs w:val="28"/>
        </w:rPr>
        <w:t>Бежецкого</w:t>
      </w:r>
      <w:proofErr w:type="spellEnd"/>
      <w:r w:rsidR="00FD0C1B">
        <w:rPr>
          <w:sz w:val="28"/>
          <w:szCs w:val="28"/>
        </w:rPr>
        <w:t xml:space="preserve"> района</w:t>
      </w:r>
      <w:r w:rsidRPr="00936E88">
        <w:rPr>
          <w:sz w:val="28"/>
          <w:szCs w:val="28"/>
        </w:rPr>
        <w:t xml:space="preserve"> о готовности </w:t>
      </w:r>
      <w:r w:rsidR="005625D3">
        <w:rPr>
          <w:sz w:val="28"/>
          <w:szCs w:val="28"/>
        </w:rPr>
        <w:t>оказать</w:t>
      </w:r>
      <w:r w:rsidRPr="00452573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E04E31">
        <w:rPr>
          <w:sz w:val="28"/>
          <w:szCs w:val="28"/>
        </w:rPr>
        <w:t xml:space="preserve"> и избирательным объединениям, зарегистрировавшим списки кандидатов,</w:t>
      </w:r>
      <w:r w:rsidR="00680B03">
        <w:rPr>
          <w:sz w:val="28"/>
          <w:szCs w:val="28"/>
        </w:rPr>
        <w:t xml:space="preserve"> </w:t>
      </w:r>
      <w:r w:rsidR="005625D3">
        <w:rPr>
          <w:b/>
          <w:sz w:val="28"/>
          <w:szCs w:val="28"/>
        </w:rPr>
        <w:t>услуги по размещению агитационных материалов в сетевом издании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</w:t>
      </w:r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дополнительных выбор</w:t>
      </w:r>
      <w:r w:rsidR="001462CB">
        <w:rPr>
          <w:rStyle w:val="a3"/>
          <w:b w:val="0"/>
          <w:sz w:val="28"/>
          <w:szCs w:val="28"/>
          <w:shd w:val="clear" w:color="auto" w:fill="FFFFFF"/>
        </w:rPr>
        <w:t>ах</w:t>
      </w:r>
      <w:bookmarkStart w:id="0" w:name="_GoBack"/>
      <w:bookmarkEnd w:id="0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депутатов Совета депутатов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Филиппковского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Бежецкого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района Тверской области четвертого созыва по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Дороховскому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шестимандатному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№1 и по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Филиппковскому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>четырехмандатному</w:t>
      </w:r>
      <w:proofErr w:type="spellEnd"/>
      <w:r w:rsidR="000D510B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№2</w:t>
      </w:r>
      <w:r w:rsidRPr="00FD0C1B">
        <w:rPr>
          <w:sz w:val="28"/>
          <w:szCs w:val="28"/>
        </w:rPr>
        <w:t>.</w:t>
      </w:r>
    </w:p>
    <w:p w14:paraId="4B6BF8D6" w14:textId="09A76519" w:rsidR="007C0C81" w:rsidRPr="00667901" w:rsidRDefault="007C0C81" w:rsidP="007C0C81">
      <w:pPr>
        <w:ind w:firstLine="28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A9414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опубликованы в газете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0D510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797EF4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странице.</w:t>
      </w:r>
    </w:p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77777777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__ л</w:t>
      </w:r>
      <w:r w:rsidRPr="00667901">
        <w:rPr>
          <w:sz w:val="28"/>
          <w:szCs w:val="28"/>
        </w:rPr>
        <w:t>,</w:t>
      </w:r>
    </w:p>
    <w:p w14:paraId="0106D112" w14:textId="77777777"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7D8F4347" w14:textId="77777777"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7C14ED48" w14:textId="77777777"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49DFDD84" w14:textId="77777777"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2C41DC42" w14:textId="77777777"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5A66C6">
        <w:tc>
          <w:tcPr>
            <w:tcW w:w="3192" w:type="dxa"/>
            <w:shd w:val="clear" w:color="auto" w:fill="auto"/>
          </w:tcPr>
          <w:p w14:paraId="75AB9881" w14:textId="29764B45" w:rsidR="007C0C81" w:rsidRPr="005625D3" w:rsidRDefault="007C0C81" w:rsidP="005A66C6">
            <w:pPr>
              <w:ind w:right="-1"/>
              <w:jc w:val="center"/>
            </w:pPr>
            <w:r w:rsidRPr="005625D3">
              <w:t xml:space="preserve">Руководитель </w:t>
            </w:r>
            <w:r w:rsidR="005625D3" w:rsidRPr="005625D3">
              <w:t>организации, выпускающей сетевое СМИ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14:paraId="35877DBF" w14:textId="77777777" w:rsidTr="005A66C6">
        <w:tc>
          <w:tcPr>
            <w:tcW w:w="3192" w:type="dxa"/>
            <w:shd w:val="clear" w:color="auto" w:fill="auto"/>
          </w:tcPr>
          <w:p w14:paraId="600CE15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Default="007C0C81" w:rsidP="007C0C81"/>
    <w:sectPr w:rsidR="007C0C81" w:rsidSect="000D510B">
      <w:pgSz w:w="11906" w:h="16838"/>
      <w:pgMar w:top="426" w:right="851" w:bottom="142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1"/>
    <w:rsid w:val="00044176"/>
    <w:rsid w:val="000D510B"/>
    <w:rsid w:val="001462CB"/>
    <w:rsid w:val="0016165E"/>
    <w:rsid w:val="004F5862"/>
    <w:rsid w:val="005625D3"/>
    <w:rsid w:val="00616C59"/>
    <w:rsid w:val="00680B03"/>
    <w:rsid w:val="007C0C81"/>
    <w:rsid w:val="00A94146"/>
    <w:rsid w:val="00E04E31"/>
    <w:rsid w:val="00FD0C1B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  <w15:chartTrackingRefBased/>
  <w15:docId w15:val="{4CA3656F-0CF3-40D3-AF90-932C318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2022-01-26T14:39:00Z</dcterms:created>
  <dcterms:modified xsi:type="dcterms:W3CDTF">2022-01-26T15:02:00Z</dcterms:modified>
</cp:coreProperties>
</file>